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F3" w:rsidRDefault="001F17F3">
      <w:pPr>
        <w:jc w:val="center"/>
        <w:rPr>
          <w:rFonts w:ascii="宋体" w:hAnsi="宋体" w:cs="宋体"/>
          <w:b/>
          <w:sz w:val="36"/>
          <w:szCs w:val="36"/>
        </w:rPr>
      </w:pPr>
      <w:bookmarkStart w:id="0" w:name="_GoBack"/>
      <w:bookmarkEnd w:id="0"/>
    </w:p>
    <w:p w:rsidR="001F17F3" w:rsidRDefault="001F17F3">
      <w:pPr>
        <w:spacing w:line="540" w:lineRule="exact"/>
        <w:jc w:val="center"/>
        <w:rPr>
          <w:rFonts w:ascii="黑体" w:eastAsia="黑体"/>
          <w:b/>
          <w:bCs/>
        </w:rPr>
      </w:pPr>
    </w:p>
    <w:p w:rsidR="001F17F3" w:rsidRDefault="001F17F3">
      <w:pPr>
        <w:spacing w:line="540" w:lineRule="exact"/>
        <w:jc w:val="center"/>
        <w:rPr>
          <w:rFonts w:ascii="黑体" w:eastAsia="黑体"/>
          <w:b/>
          <w:bCs/>
        </w:rPr>
      </w:pPr>
    </w:p>
    <w:p w:rsidR="001F17F3" w:rsidRDefault="001F17F3">
      <w:pPr>
        <w:spacing w:line="540" w:lineRule="exact"/>
        <w:jc w:val="center"/>
        <w:rPr>
          <w:rFonts w:ascii="黑体" w:eastAsia="黑体"/>
          <w:b/>
          <w:bCs/>
        </w:rPr>
      </w:pPr>
    </w:p>
    <w:p w:rsidR="001F17F3" w:rsidRDefault="001F17F3">
      <w:pPr>
        <w:spacing w:line="540" w:lineRule="exact"/>
        <w:jc w:val="center"/>
        <w:rPr>
          <w:rFonts w:ascii="黑体" w:eastAsia="黑体"/>
          <w:b/>
          <w:bCs/>
        </w:rPr>
      </w:pPr>
    </w:p>
    <w:p w:rsidR="001F17F3" w:rsidRDefault="001F17F3">
      <w:pPr>
        <w:spacing w:line="540" w:lineRule="exact"/>
        <w:jc w:val="center"/>
        <w:rPr>
          <w:rFonts w:ascii="黑体" w:eastAsia="黑体"/>
          <w:b/>
          <w:bCs/>
        </w:rPr>
      </w:pPr>
    </w:p>
    <w:p w:rsidR="001F17F3" w:rsidRDefault="001F17F3">
      <w:pPr>
        <w:spacing w:line="540" w:lineRule="exact"/>
        <w:jc w:val="center"/>
        <w:rPr>
          <w:rFonts w:ascii="黑体" w:eastAsia="黑体"/>
          <w:b/>
          <w:bCs/>
          <w:sz w:val="28"/>
          <w:szCs w:val="28"/>
        </w:rPr>
      </w:pPr>
    </w:p>
    <w:p w:rsidR="001F17F3" w:rsidRDefault="001F17F3">
      <w:pPr>
        <w:rPr>
          <w:rFonts w:ascii="宋体" w:hAnsi="宋体"/>
          <w:sz w:val="28"/>
          <w:szCs w:val="28"/>
        </w:rPr>
      </w:pPr>
    </w:p>
    <w:p w:rsidR="001F17F3" w:rsidRDefault="005F3D1E">
      <w:pPr>
        <w:jc w:val="center"/>
        <w:rPr>
          <w:rFonts w:ascii="宋体" w:hAnsi="宋体"/>
          <w:sz w:val="24"/>
        </w:rPr>
      </w:pPr>
      <w:r>
        <w:rPr>
          <w:rFonts w:ascii="宋体" w:hAnsi="宋体" w:hint="eastAsia"/>
        </w:rPr>
        <w:t xml:space="preserve">       </w:t>
      </w:r>
      <w:r>
        <w:rPr>
          <w:rFonts w:ascii="宋体" w:hAnsi="宋体" w:hint="eastAsia"/>
          <w:sz w:val="24"/>
        </w:rPr>
        <w:t>党</w:t>
      </w:r>
      <w:r>
        <w:rPr>
          <w:rFonts w:ascii="宋体" w:hAnsi="宋体" w:hint="eastAsia"/>
          <w:sz w:val="24"/>
        </w:rPr>
        <w:t xml:space="preserve">         201</w:t>
      </w:r>
      <w:r>
        <w:rPr>
          <w:rFonts w:ascii="宋体" w:hAnsi="宋体" w:hint="eastAsia"/>
          <w:sz w:val="24"/>
        </w:rPr>
        <w:t>9</w:t>
      </w:r>
      <w:r>
        <w:rPr>
          <w:rFonts w:ascii="宋体" w:hAnsi="宋体" w:hint="eastAsia"/>
          <w:sz w:val="24"/>
        </w:rPr>
        <w:t xml:space="preserve">        1</w:t>
      </w:r>
    </w:p>
    <w:p w:rsidR="001F17F3" w:rsidRDefault="001F17F3">
      <w:pPr>
        <w:spacing w:line="340" w:lineRule="exact"/>
        <w:jc w:val="center"/>
        <w:rPr>
          <w:rFonts w:ascii="黑体" w:eastAsia="黑体"/>
          <w:sz w:val="18"/>
        </w:rPr>
      </w:pPr>
    </w:p>
    <w:p w:rsidR="001F17F3" w:rsidRDefault="001F17F3"/>
    <w:p w:rsidR="001F17F3" w:rsidRDefault="005F3D1E">
      <w:pPr>
        <w:jc w:val="center"/>
        <w:rPr>
          <w:rFonts w:ascii="宋体" w:hAnsi="宋体"/>
          <w:b/>
          <w:sz w:val="36"/>
          <w:szCs w:val="36"/>
        </w:rPr>
      </w:pPr>
      <w:r>
        <w:rPr>
          <w:rFonts w:ascii="宋体" w:hAnsi="宋体" w:hint="eastAsia"/>
          <w:b/>
          <w:sz w:val="36"/>
          <w:szCs w:val="36"/>
        </w:rPr>
        <w:t>关于印发内蒙古广播电视大学</w:t>
      </w:r>
    </w:p>
    <w:p w:rsidR="001F17F3" w:rsidRDefault="005F3D1E">
      <w:pPr>
        <w:jc w:val="center"/>
        <w:rPr>
          <w:rFonts w:ascii="宋体" w:hAnsi="宋体"/>
          <w:b/>
          <w:sz w:val="36"/>
          <w:szCs w:val="36"/>
        </w:rPr>
      </w:pPr>
      <w:r>
        <w:rPr>
          <w:rFonts w:ascii="宋体" w:hAnsi="宋体" w:hint="eastAsia"/>
          <w:b/>
          <w:sz w:val="36"/>
          <w:szCs w:val="36"/>
        </w:rPr>
        <w:t>201</w:t>
      </w:r>
      <w:r>
        <w:rPr>
          <w:rFonts w:ascii="宋体" w:hAnsi="宋体" w:hint="eastAsia"/>
          <w:b/>
          <w:sz w:val="36"/>
          <w:szCs w:val="36"/>
        </w:rPr>
        <w:t>9</w:t>
      </w:r>
      <w:r>
        <w:rPr>
          <w:rFonts w:ascii="宋体" w:hAnsi="宋体" w:hint="eastAsia"/>
          <w:b/>
          <w:sz w:val="36"/>
          <w:szCs w:val="36"/>
        </w:rPr>
        <w:t>年党委工作要点</w:t>
      </w:r>
      <w:r>
        <w:rPr>
          <w:rFonts w:ascii="宋体" w:hAnsi="宋体" w:hint="eastAsia"/>
          <w:b/>
          <w:sz w:val="36"/>
          <w:szCs w:val="36"/>
        </w:rPr>
        <w:t>和行政工作要点</w:t>
      </w:r>
      <w:r>
        <w:rPr>
          <w:rFonts w:ascii="宋体" w:hAnsi="宋体" w:hint="eastAsia"/>
          <w:b/>
          <w:sz w:val="36"/>
          <w:szCs w:val="36"/>
        </w:rPr>
        <w:t>的通知</w:t>
      </w:r>
    </w:p>
    <w:p w:rsidR="001F17F3" w:rsidRDefault="001F17F3">
      <w:pPr>
        <w:widowControl/>
        <w:shd w:val="clear" w:color="auto" w:fill="FFFFFF"/>
        <w:ind w:firstLineChars="200" w:firstLine="640"/>
        <w:jc w:val="left"/>
        <w:rPr>
          <w:rFonts w:ascii="仿宋_GB2312" w:eastAsia="仿宋_GB2312" w:hAnsi="仿宋" w:cs="宋体"/>
          <w:kern w:val="0"/>
          <w:sz w:val="32"/>
          <w:szCs w:val="32"/>
        </w:rPr>
      </w:pPr>
    </w:p>
    <w:p w:rsidR="001F17F3" w:rsidRDefault="005F3D1E">
      <w:pPr>
        <w:widowControl/>
        <w:shd w:val="clear" w:color="auto" w:fill="FFFFFF"/>
        <w:rPr>
          <w:rFonts w:ascii="仿宋" w:eastAsia="仿宋" w:hAnsi="仿宋" w:cs="宋体"/>
          <w:kern w:val="0"/>
          <w:sz w:val="32"/>
          <w:szCs w:val="32"/>
        </w:rPr>
      </w:pPr>
      <w:r>
        <w:rPr>
          <w:rFonts w:ascii="仿宋" w:eastAsia="仿宋" w:hAnsi="仿宋" w:cs="宋体" w:hint="eastAsia"/>
          <w:kern w:val="0"/>
          <w:sz w:val="32"/>
          <w:szCs w:val="32"/>
        </w:rPr>
        <w:t>各党总支，各学院、处室，各盟市电大：</w:t>
      </w:r>
    </w:p>
    <w:p w:rsidR="001F17F3" w:rsidRDefault="005F3D1E">
      <w:pPr>
        <w:widowControl/>
        <w:shd w:val="clear" w:color="auto" w:fill="FFFFFF"/>
        <w:ind w:firstLineChars="200" w:firstLine="640"/>
        <w:rPr>
          <w:rFonts w:ascii="仿宋" w:eastAsia="仿宋" w:hAnsi="仿宋" w:cs="宋体"/>
          <w:kern w:val="0"/>
          <w:sz w:val="32"/>
          <w:szCs w:val="32"/>
        </w:rPr>
      </w:pPr>
      <w:r>
        <w:rPr>
          <w:rFonts w:ascii="仿宋" w:eastAsia="仿宋" w:hAnsi="仿宋" w:cs="宋体" w:hint="eastAsia"/>
          <w:kern w:val="0"/>
          <w:sz w:val="32"/>
          <w:szCs w:val="32"/>
        </w:rPr>
        <w:t>现将内蒙古广播电视大学</w:t>
      </w:r>
      <w:r>
        <w:rPr>
          <w:rFonts w:ascii="仿宋" w:eastAsia="仿宋" w:hAnsi="仿宋" w:cs="宋体" w:hint="eastAsia"/>
          <w:kern w:val="0"/>
          <w:sz w:val="32"/>
          <w:szCs w:val="32"/>
        </w:rPr>
        <w:t>201</w:t>
      </w:r>
      <w:r>
        <w:rPr>
          <w:rFonts w:ascii="仿宋" w:eastAsia="仿宋" w:hAnsi="仿宋" w:cs="宋体" w:hint="eastAsia"/>
          <w:kern w:val="0"/>
          <w:sz w:val="32"/>
          <w:szCs w:val="32"/>
        </w:rPr>
        <w:t>9</w:t>
      </w:r>
      <w:r>
        <w:rPr>
          <w:rFonts w:ascii="仿宋" w:eastAsia="仿宋" w:hAnsi="仿宋" w:cs="宋体" w:hint="eastAsia"/>
          <w:kern w:val="0"/>
          <w:sz w:val="32"/>
          <w:szCs w:val="32"/>
        </w:rPr>
        <w:t>年党委工作要点</w:t>
      </w:r>
      <w:r>
        <w:rPr>
          <w:rFonts w:ascii="仿宋" w:eastAsia="仿宋" w:hAnsi="仿宋" w:cs="宋体" w:hint="eastAsia"/>
          <w:kern w:val="0"/>
          <w:sz w:val="32"/>
          <w:szCs w:val="32"/>
        </w:rPr>
        <w:t>和行政工作要点</w:t>
      </w:r>
      <w:r>
        <w:rPr>
          <w:rFonts w:ascii="仿宋" w:eastAsia="仿宋" w:hAnsi="仿宋" w:cs="宋体" w:hint="eastAsia"/>
          <w:kern w:val="0"/>
          <w:sz w:val="32"/>
          <w:szCs w:val="32"/>
        </w:rPr>
        <w:t>印发给你们，请结合实际，认真组织学习</w:t>
      </w:r>
      <w:r>
        <w:rPr>
          <w:rFonts w:ascii="仿宋" w:eastAsia="仿宋" w:hAnsi="仿宋" w:cs="宋体" w:hint="eastAsia"/>
          <w:kern w:val="0"/>
          <w:sz w:val="32"/>
          <w:szCs w:val="32"/>
        </w:rPr>
        <w:t>并</w:t>
      </w:r>
      <w:r>
        <w:rPr>
          <w:rFonts w:ascii="仿宋" w:eastAsia="仿宋" w:hAnsi="仿宋" w:cs="宋体" w:hint="eastAsia"/>
          <w:kern w:val="0"/>
          <w:sz w:val="32"/>
          <w:szCs w:val="32"/>
        </w:rPr>
        <w:t>贯彻</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落实。</w:t>
      </w:r>
      <w:r>
        <w:rPr>
          <w:rFonts w:ascii="仿宋" w:eastAsia="仿宋" w:hAnsi="宋体" w:cs="宋体" w:hint="eastAsia"/>
          <w:kern w:val="0"/>
          <w:sz w:val="32"/>
          <w:szCs w:val="32"/>
        </w:rPr>
        <w:t> </w:t>
      </w:r>
    </w:p>
    <w:p w:rsidR="001F17F3" w:rsidRDefault="001F17F3">
      <w:pPr>
        <w:ind w:firstLineChars="200" w:firstLine="640"/>
        <w:rPr>
          <w:rFonts w:ascii="仿宋" w:eastAsia="仿宋" w:hAnsi="仿宋" w:cs="宋体"/>
          <w:kern w:val="0"/>
          <w:sz w:val="32"/>
          <w:szCs w:val="32"/>
        </w:rPr>
      </w:pPr>
    </w:p>
    <w:p w:rsidR="001F17F3" w:rsidRDefault="005F3D1E">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中共内蒙古广播电视大学委员会</w:t>
      </w:r>
    </w:p>
    <w:p w:rsidR="001F17F3" w:rsidRDefault="005F3D1E">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 xml:space="preserve">                         201</w:t>
      </w:r>
      <w:r>
        <w:rPr>
          <w:rFonts w:ascii="仿宋" w:eastAsia="仿宋" w:hAnsi="仿宋" w:cs="宋体" w:hint="eastAsia"/>
          <w:kern w:val="0"/>
          <w:sz w:val="32"/>
          <w:szCs w:val="32"/>
        </w:rPr>
        <w:t>9</w:t>
      </w:r>
      <w:r>
        <w:rPr>
          <w:rFonts w:ascii="仿宋" w:eastAsia="仿宋" w:hAnsi="仿宋" w:cs="宋体" w:hint="eastAsia"/>
          <w:kern w:val="0"/>
          <w:sz w:val="32"/>
          <w:szCs w:val="32"/>
        </w:rPr>
        <w:t>年</w:t>
      </w:r>
      <w:r>
        <w:rPr>
          <w:rFonts w:ascii="仿宋" w:eastAsia="仿宋" w:hAnsi="仿宋" w:cs="宋体" w:hint="eastAsia"/>
          <w:kern w:val="0"/>
          <w:sz w:val="32"/>
          <w:szCs w:val="32"/>
        </w:rPr>
        <w:t>3</w:t>
      </w:r>
      <w:r>
        <w:rPr>
          <w:rFonts w:ascii="仿宋" w:eastAsia="仿宋" w:hAnsi="仿宋" w:cs="宋体" w:hint="eastAsia"/>
          <w:kern w:val="0"/>
          <w:sz w:val="32"/>
          <w:szCs w:val="32"/>
        </w:rPr>
        <w:t>月</w:t>
      </w:r>
      <w:r>
        <w:rPr>
          <w:rFonts w:ascii="仿宋" w:eastAsia="仿宋" w:hAnsi="仿宋" w:cs="宋体" w:hint="eastAsia"/>
          <w:kern w:val="0"/>
          <w:sz w:val="32"/>
          <w:szCs w:val="32"/>
        </w:rPr>
        <w:t>22</w:t>
      </w:r>
      <w:r>
        <w:rPr>
          <w:rFonts w:ascii="仿宋" w:eastAsia="仿宋" w:hAnsi="仿宋" w:cs="宋体" w:hint="eastAsia"/>
          <w:kern w:val="0"/>
          <w:sz w:val="32"/>
          <w:szCs w:val="32"/>
        </w:rPr>
        <w:t>日</w:t>
      </w:r>
    </w:p>
    <w:p w:rsidR="001F17F3" w:rsidRDefault="001F17F3">
      <w:pPr>
        <w:rPr>
          <w:rFonts w:ascii="仿宋" w:eastAsia="仿宋" w:hAnsi="仿宋" w:cs="宋体"/>
          <w:kern w:val="0"/>
          <w:sz w:val="30"/>
          <w:szCs w:val="30"/>
        </w:rPr>
      </w:pPr>
    </w:p>
    <w:p w:rsidR="001F17F3" w:rsidRDefault="001F17F3">
      <w:pPr>
        <w:rPr>
          <w:rFonts w:ascii="仿宋" w:eastAsia="仿宋" w:hAnsi="仿宋" w:cs="宋体"/>
          <w:kern w:val="0"/>
          <w:sz w:val="30"/>
          <w:szCs w:val="30"/>
        </w:rPr>
      </w:pPr>
    </w:p>
    <w:p w:rsidR="001F17F3" w:rsidRDefault="001F17F3">
      <w:pPr>
        <w:rPr>
          <w:rFonts w:ascii="仿宋" w:eastAsia="仿宋" w:hAnsi="仿宋" w:cs="宋体"/>
          <w:kern w:val="0"/>
          <w:sz w:val="30"/>
          <w:szCs w:val="30"/>
        </w:rPr>
      </w:pPr>
    </w:p>
    <w:p w:rsidR="001F17F3" w:rsidRDefault="001F17F3">
      <w:pPr>
        <w:rPr>
          <w:rFonts w:ascii="仿宋" w:eastAsia="仿宋" w:hAnsi="仿宋" w:cs="宋体"/>
          <w:kern w:val="0"/>
          <w:sz w:val="30"/>
          <w:szCs w:val="30"/>
        </w:rPr>
      </w:pPr>
    </w:p>
    <w:p w:rsidR="001F17F3" w:rsidRDefault="005F3D1E">
      <w:pPr>
        <w:jc w:val="center"/>
        <w:rPr>
          <w:rFonts w:ascii="宋体" w:hAnsi="宋体" w:cs="宋体"/>
          <w:b/>
          <w:sz w:val="36"/>
          <w:szCs w:val="36"/>
        </w:rPr>
      </w:pPr>
      <w:r>
        <w:rPr>
          <w:rFonts w:ascii="宋体" w:hAnsi="宋体" w:cs="宋体" w:hint="eastAsia"/>
          <w:b/>
          <w:sz w:val="36"/>
          <w:szCs w:val="36"/>
        </w:rPr>
        <w:t>内蒙古广播电视大学</w:t>
      </w:r>
      <w:r>
        <w:rPr>
          <w:rFonts w:ascii="宋体" w:hAnsi="宋体" w:cs="宋体" w:hint="eastAsia"/>
          <w:b/>
          <w:sz w:val="36"/>
          <w:szCs w:val="36"/>
        </w:rPr>
        <w:t>2019</w:t>
      </w:r>
      <w:r>
        <w:rPr>
          <w:rFonts w:ascii="宋体" w:hAnsi="宋体" w:cs="宋体" w:hint="eastAsia"/>
          <w:b/>
          <w:sz w:val="36"/>
          <w:szCs w:val="36"/>
        </w:rPr>
        <w:t>年党委工作要点</w:t>
      </w:r>
    </w:p>
    <w:p w:rsidR="001F17F3" w:rsidRDefault="001F17F3">
      <w:pPr>
        <w:jc w:val="center"/>
        <w:rPr>
          <w:rFonts w:ascii="宋体" w:hAnsi="宋体" w:cs="宋体"/>
          <w:sz w:val="36"/>
          <w:szCs w:val="36"/>
        </w:rPr>
      </w:pPr>
    </w:p>
    <w:p w:rsidR="001F17F3" w:rsidRDefault="005F3D1E">
      <w:pPr>
        <w:ind w:firstLineChars="200" w:firstLine="640"/>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年是中华人民共和国成立</w:t>
      </w:r>
      <w:r>
        <w:rPr>
          <w:rFonts w:ascii="仿宋" w:eastAsia="仿宋" w:hAnsi="仿宋" w:cs="仿宋" w:hint="eastAsia"/>
          <w:sz w:val="32"/>
          <w:szCs w:val="32"/>
        </w:rPr>
        <w:t>70</w:t>
      </w:r>
      <w:r>
        <w:rPr>
          <w:rFonts w:ascii="仿宋" w:eastAsia="仿宋" w:hAnsi="仿宋" w:cs="仿宋" w:hint="eastAsia"/>
          <w:sz w:val="32"/>
          <w:szCs w:val="32"/>
        </w:rPr>
        <w:t>周年，是电大建校</w:t>
      </w:r>
      <w:r>
        <w:rPr>
          <w:rFonts w:ascii="仿宋" w:eastAsia="仿宋" w:hAnsi="仿宋" w:cs="仿宋" w:hint="eastAsia"/>
          <w:sz w:val="32"/>
          <w:szCs w:val="32"/>
        </w:rPr>
        <w:t>40</w:t>
      </w:r>
      <w:r>
        <w:rPr>
          <w:rFonts w:ascii="仿宋" w:eastAsia="仿宋" w:hAnsi="仿宋" w:cs="仿宋" w:hint="eastAsia"/>
          <w:sz w:val="32"/>
          <w:szCs w:val="32"/>
        </w:rPr>
        <w:t>周年，是实现国家和自治区教育改革发展规划纲要任务目标的关键之年。</w:t>
      </w:r>
      <w:r>
        <w:rPr>
          <w:rFonts w:ascii="仿宋" w:eastAsia="仿宋" w:hAnsi="仿宋" w:cs="仿宋" w:hint="eastAsia"/>
          <w:sz w:val="32"/>
          <w:szCs w:val="32"/>
        </w:rPr>
        <w:t>2019</w:t>
      </w:r>
      <w:r>
        <w:rPr>
          <w:rFonts w:ascii="仿宋" w:eastAsia="仿宋" w:hAnsi="仿宋" w:cs="仿宋" w:hint="eastAsia"/>
          <w:sz w:val="32"/>
          <w:szCs w:val="32"/>
        </w:rPr>
        <w:t>年党委工作总体要求是：认真学习贯彻党的十九大精神和习近平新时代中国特色社会主义思想，牢固树立“四个意识”、坚定“四个自信”、</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两个维护”，全面贯彻党的教育方针，全面加强从严治党，勇于担当作为，以求真务实作风坚决把党中央和自治区党委的决策部署落到实处，进一步提高校党委做好新形势下电大工作的能力，以党建促进开放大学建设各项工作有序开展，以综合改革的优异成绩迎接电大成立</w:t>
      </w:r>
      <w:r>
        <w:rPr>
          <w:rFonts w:ascii="仿宋" w:eastAsia="仿宋" w:hAnsi="仿宋" w:cs="仿宋" w:hint="eastAsia"/>
          <w:sz w:val="32"/>
          <w:szCs w:val="32"/>
        </w:rPr>
        <w:t>40</w:t>
      </w:r>
      <w:r>
        <w:rPr>
          <w:rFonts w:ascii="仿宋" w:eastAsia="仿宋" w:hAnsi="仿宋" w:cs="仿宋" w:hint="eastAsia"/>
          <w:sz w:val="32"/>
          <w:szCs w:val="32"/>
        </w:rPr>
        <w:t>周年和新中国</w:t>
      </w:r>
      <w:r>
        <w:rPr>
          <w:rFonts w:ascii="仿宋" w:eastAsia="仿宋" w:hAnsi="仿宋" w:cs="仿宋" w:hint="eastAsia"/>
          <w:sz w:val="32"/>
          <w:szCs w:val="32"/>
        </w:rPr>
        <w:t>成立</w:t>
      </w:r>
      <w:r>
        <w:rPr>
          <w:rFonts w:ascii="仿宋" w:eastAsia="仿宋" w:hAnsi="仿宋" w:cs="仿宋" w:hint="eastAsia"/>
          <w:sz w:val="32"/>
          <w:szCs w:val="32"/>
        </w:rPr>
        <w:t>70</w:t>
      </w:r>
      <w:r>
        <w:rPr>
          <w:rFonts w:ascii="仿宋" w:eastAsia="仿宋" w:hAnsi="仿宋" w:cs="仿宋" w:hint="eastAsia"/>
          <w:sz w:val="32"/>
          <w:szCs w:val="32"/>
        </w:rPr>
        <w:t>周年。</w:t>
      </w:r>
    </w:p>
    <w:p w:rsidR="001F17F3" w:rsidRDefault="005F3D1E">
      <w:pPr>
        <w:ind w:firstLineChars="200" w:firstLine="640"/>
        <w:rPr>
          <w:rFonts w:ascii="黑体" w:eastAsia="黑体" w:hAnsi="黑体" w:cs="黑体"/>
          <w:bCs/>
          <w:sz w:val="32"/>
          <w:szCs w:val="32"/>
        </w:rPr>
      </w:pPr>
      <w:r>
        <w:rPr>
          <w:rFonts w:ascii="黑体" w:eastAsia="黑体" w:hAnsi="黑体" w:cs="黑体" w:hint="eastAsia"/>
          <w:bCs/>
          <w:sz w:val="32"/>
          <w:szCs w:val="32"/>
        </w:rPr>
        <w:t>一、全面加强党的领导</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提高政治站位、</w:t>
      </w:r>
      <w:proofErr w:type="gramStart"/>
      <w:r>
        <w:rPr>
          <w:rFonts w:ascii="仿宋" w:eastAsia="仿宋" w:hAnsi="仿宋" w:cs="仿宋" w:hint="eastAsia"/>
          <w:b/>
          <w:bCs/>
          <w:sz w:val="32"/>
          <w:szCs w:val="32"/>
        </w:rPr>
        <w:t>践行</w:t>
      </w:r>
      <w:proofErr w:type="gramEnd"/>
      <w:r>
        <w:rPr>
          <w:rFonts w:ascii="仿宋" w:eastAsia="仿宋" w:hAnsi="仿宋" w:cs="仿宋" w:hint="eastAsia"/>
          <w:b/>
          <w:bCs/>
          <w:sz w:val="32"/>
          <w:szCs w:val="32"/>
        </w:rPr>
        <w:t>“两个维护”。</w:t>
      </w:r>
      <w:r>
        <w:rPr>
          <w:rFonts w:ascii="仿宋" w:eastAsia="仿宋" w:hAnsi="仿宋" w:cs="仿宋" w:hint="eastAsia"/>
          <w:sz w:val="32"/>
          <w:szCs w:val="32"/>
        </w:rPr>
        <w:t>认真贯彻落实《中共中央关于加强党的政治建设的意见》和《内蒙古自治区党委坚决维护以习近平同志为核心的党中央权威和集中统一领导的规定》，自觉做“两个维护”的表率。强化政治责任，深入学习贯彻党的十九大和十九届二中、三中全会精神，推动全国教育大会和全区高校党建工作会议精神落地落实，</w:t>
      </w:r>
      <w:r>
        <w:rPr>
          <w:rFonts w:ascii="仿宋" w:eastAsia="仿宋" w:hAnsi="仿宋" w:cs="仿宋" w:hint="eastAsia"/>
          <w:sz w:val="32"/>
          <w:szCs w:val="32"/>
          <w:lang w:bidi="ar"/>
        </w:rPr>
        <w:t>召开全区电大</w:t>
      </w:r>
      <w:r>
        <w:rPr>
          <w:rFonts w:ascii="仿宋" w:eastAsia="仿宋" w:hAnsi="仿宋" w:cs="仿宋" w:hint="eastAsia"/>
          <w:sz w:val="32"/>
          <w:szCs w:val="32"/>
          <w:lang w:bidi="ar"/>
        </w:rPr>
        <w:t>思想政治</w:t>
      </w:r>
      <w:r>
        <w:rPr>
          <w:rFonts w:ascii="仿宋" w:eastAsia="仿宋" w:hAnsi="仿宋" w:cs="仿宋" w:hint="eastAsia"/>
          <w:sz w:val="32"/>
          <w:szCs w:val="32"/>
          <w:lang w:bidi="ar"/>
        </w:rPr>
        <w:t>工作会议</w:t>
      </w:r>
      <w:r>
        <w:rPr>
          <w:rFonts w:ascii="仿宋" w:eastAsia="仿宋" w:hAnsi="仿宋" w:cs="仿宋" w:hint="eastAsia"/>
          <w:sz w:val="32"/>
          <w:szCs w:val="32"/>
          <w:lang w:bidi="ar"/>
        </w:rPr>
        <w:t>，在全系统部署加强党的领导、思想政治工作和意识形态工作</w:t>
      </w:r>
      <w:r>
        <w:rPr>
          <w:rFonts w:ascii="仿宋" w:eastAsia="仿宋" w:hAnsi="仿宋" w:cs="仿宋" w:hint="eastAsia"/>
          <w:sz w:val="32"/>
          <w:szCs w:val="32"/>
          <w:lang w:bidi="ar"/>
        </w:rPr>
        <w:t>。</w:t>
      </w:r>
      <w:r>
        <w:rPr>
          <w:rFonts w:ascii="仿宋" w:eastAsia="仿宋" w:hAnsi="仿宋" w:cs="仿宋" w:hint="eastAsia"/>
          <w:sz w:val="32"/>
          <w:szCs w:val="32"/>
        </w:rPr>
        <w:t>（责任部门：党政办公室、</w:t>
      </w:r>
      <w:r>
        <w:rPr>
          <w:rFonts w:ascii="仿宋" w:eastAsia="仿宋" w:hAnsi="仿宋" w:cs="仿宋" w:hint="eastAsia"/>
          <w:sz w:val="32"/>
          <w:szCs w:val="32"/>
        </w:rPr>
        <w:lastRenderedPageBreak/>
        <w:t>组织人事处、宣传部）</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加强领导班子自身建设。</w:t>
      </w:r>
      <w:r>
        <w:rPr>
          <w:rFonts w:ascii="仿宋" w:eastAsia="仿宋" w:hAnsi="仿宋" w:cs="仿宋" w:hint="eastAsia"/>
          <w:sz w:val="32"/>
          <w:szCs w:val="32"/>
        </w:rPr>
        <w:t>坚持</w:t>
      </w:r>
      <w:proofErr w:type="gramStart"/>
      <w:r>
        <w:rPr>
          <w:rFonts w:ascii="仿宋" w:eastAsia="仿宋" w:hAnsi="仿宋" w:cs="仿宋" w:hint="eastAsia"/>
          <w:sz w:val="32"/>
          <w:szCs w:val="32"/>
        </w:rPr>
        <w:t>以上</w:t>
      </w:r>
      <w:r>
        <w:rPr>
          <w:rFonts w:ascii="仿宋" w:eastAsia="仿宋" w:hAnsi="仿宋" w:cs="仿宋" w:hint="eastAsia"/>
          <w:sz w:val="32"/>
          <w:szCs w:val="32"/>
        </w:rPr>
        <w:t>率</w:t>
      </w:r>
      <w:proofErr w:type="gramEnd"/>
      <w:r>
        <w:rPr>
          <w:rFonts w:ascii="仿宋" w:eastAsia="仿宋" w:hAnsi="仿宋" w:cs="仿宋" w:hint="eastAsia"/>
          <w:sz w:val="32"/>
          <w:szCs w:val="32"/>
        </w:rPr>
        <w:t>下，从领导班子成员自身做起，毫不放松地持续强化理论武装</w:t>
      </w:r>
      <w:r>
        <w:rPr>
          <w:rFonts w:ascii="仿宋" w:eastAsia="仿宋" w:hAnsi="仿宋" w:cs="仿宋" w:hint="eastAsia"/>
          <w:sz w:val="32"/>
          <w:szCs w:val="32"/>
        </w:rPr>
        <w:t>,</w:t>
      </w:r>
      <w:r>
        <w:rPr>
          <w:rFonts w:ascii="仿宋" w:eastAsia="仿宋" w:hAnsi="仿宋" w:cs="仿宋" w:hint="eastAsia"/>
          <w:sz w:val="32"/>
          <w:szCs w:val="32"/>
        </w:rPr>
        <w:t>利用好“学习强国”等平台，深入学习《习近平新时代中国特色社会主义思想学习纲要》，紧密结合新时代新实践新要求，紧密结合思想实际、工作实际，切实提高领导班子政策理论水平和办学治校能力。把学习贯彻习近平新时代中国特色社会主义思想、党的十九大精神和习近平总书记在内蒙古代表团重要讲话精神持续引向深入</w:t>
      </w:r>
      <w:r>
        <w:rPr>
          <w:rFonts w:ascii="仿宋" w:eastAsia="仿宋" w:hAnsi="仿宋" w:cs="仿宋" w:hint="eastAsia"/>
          <w:sz w:val="32"/>
          <w:szCs w:val="32"/>
        </w:rPr>
        <w:t>,</w:t>
      </w:r>
      <w:r>
        <w:rPr>
          <w:rFonts w:ascii="仿宋" w:eastAsia="仿宋" w:hAnsi="仿宋" w:cs="仿宋" w:hint="eastAsia"/>
          <w:sz w:val="32"/>
          <w:szCs w:val="32"/>
        </w:rPr>
        <w:t>在学懂弄通做实上下功夫，在创新学习贯彻方式方法上下功夫。自觉执行中央八项规定及其实施细则精神，带头廉洁自律，带头反对“四风”。认真落实《学校关于加强调查研究工作的</w:t>
      </w:r>
      <w:r>
        <w:rPr>
          <w:rFonts w:ascii="仿宋" w:eastAsia="仿宋" w:hAnsi="仿宋" w:cs="仿宋" w:hint="eastAsia"/>
          <w:sz w:val="32"/>
          <w:szCs w:val="32"/>
        </w:rPr>
        <w:t>意见》，加强调查研究，形成长效机制。认真推动上级重要决策部署和重大工作的贯彻落实，加强督查督办。（责任部门：党政办公室、组织人事处、宣传部）</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聚焦基层党组织建设。</w:t>
      </w:r>
      <w:r>
        <w:rPr>
          <w:rFonts w:ascii="仿宋" w:eastAsia="仿宋" w:hAnsi="仿宋" w:cs="仿宋" w:hint="eastAsia"/>
          <w:sz w:val="32"/>
          <w:szCs w:val="32"/>
        </w:rPr>
        <w:t>按照上级党委部署，以学习贯彻习近平新时代中国特色社会主义思想为主要内容，以处级以上干部为重点，认真开展“不忘初心、牢记使命”主题教育，创新形式组织开展党员干部培训工作。持续推动学校基层党组织“对标争先”建设计划，组织开展学校先进基层党组织、优秀共产党员和优秀党务工作者推荐评选与表彰工作。加强对党务工作者的激励引导，进一步激发积极性和创造性。</w:t>
      </w:r>
      <w:r>
        <w:rPr>
          <w:rFonts w:ascii="仿宋" w:eastAsia="仿宋" w:hAnsi="仿宋" w:cs="仿宋" w:hint="eastAsia"/>
          <w:sz w:val="32"/>
          <w:szCs w:val="32"/>
        </w:rPr>
        <w:lastRenderedPageBreak/>
        <w:t>贯彻</w:t>
      </w:r>
      <w:r>
        <w:rPr>
          <w:rFonts w:ascii="仿宋" w:eastAsia="仿宋" w:hAnsi="仿宋" w:cs="仿宋" w:hint="eastAsia"/>
          <w:sz w:val="32"/>
          <w:szCs w:val="32"/>
        </w:rPr>
        <w:t>落实《中国共产党支部工作条例（试行）》，提升基层组织力，建立健全基层党组织重要事项决策机制，促进党建工作与中心工作深度融合，鼓励和支持全校基层党组织努力创新工作机制和活动方式，坚持“三会一课”制度，持续做好基层党组织民主生活会、组织生活会、民主评议党员和党组织书记抓基层党建述职评议等各项工作。健全党员发展和管理机制，使党的组织始终充满生机和活力。（责任部门：组织人事处、各党总支）</w:t>
      </w:r>
    </w:p>
    <w:p w:rsidR="001F17F3" w:rsidRDefault="005F3D1E">
      <w:pPr>
        <w:ind w:firstLineChars="200" w:firstLine="640"/>
        <w:rPr>
          <w:rFonts w:ascii="黑体" w:eastAsia="黑体" w:hAnsi="黑体" w:cs="黑体"/>
          <w:bCs/>
          <w:sz w:val="32"/>
          <w:szCs w:val="32"/>
        </w:rPr>
      </w:pPr>
      <w:r>
        <w:rPr>
          <w:rFonts w:ascii="黑体" w:eastAsia="黑体" w:hAnsi="黑体" w:cs="黑体" w:hint="eastAsia"/>
          <w:bCs/>
          <w:sz w:val="32"/>
          <w:szCs w:val="32"/>
        </w:rPr>
        <w:t>二、深化全面从严治党</w:t>
      </w:r>
    </w:p>
    <w:p w:rsidR="001F17F3" w:rsidRDefault="005F3D1E">
      <w:pPr>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深入推进反腐败斗争。</w:t>
      </w:r>
      <w:r>
        <w:rPr>
          <w:rFonts w:ascii="仿宋" w:eastAsia="仿宋" w:hAnsi="仿宋" w:cs="仿宋" w:hint="eastAsia"/>
          <w:sz w:val="32"/>
          <w:szCs w:val="32"/>
        </w:rPr>
        <w:t>认真贯彻落实《中国共产党纪律处分条例》，深入学习贯彻自治区纪委十届五次全会精神，加</w:t>
      </w:r>
      <w:r>
        <w:rPr>
          <w:rFonts w:ascii="仿宋" w:eastAsia="仿宋" w:hAnsi="仿宋" w:cs="仿宋" w:hint="eastAsia"/>
          <w:sz w:val="32"/>
          <w:szCs w:val="32"/>
        </w:rPr>
        <w:t>强干部日常监督管理，注重以问题为导向，建立健全责任清单，全面落实“一岗双责”制度，狠抓廉政责任考核。将落实“两个责任”的考核结果与绩效考核、评先评优等挂钩，推动“两个责任”落到实处。召开从严治党工作会</w:t>
      </w:r>
      <w:r>
        <w:rPr>
          <w:rFonts w:ascii="仿宋" w:eastAsia="仿宋" w:hAnsi="仿宋" w:cs="仿宋" w:hint="eastAsia"/>
          <w:sz w:val="32"/>
          <w:szCs w:val="32"/>
        </w:rPr>
        <w:t>议</w:t>
      </w:r>
      <w:r>
        <w:rPr>
          <w:rFonts w:ascii="仿宋" w:eastAsia="仿宋" w:hAnsi="仿宋" w:cs="仿宋" w:hint="eastAsia"/>
          <w:sz w:val="32"/>
          <w:szCs w:val="32"/>
        </w:rPr>
        <w:t>，</w:t>
      </w:r>
      <w:r>
        <w:rPr>
          <w:rFonts w:ascii="仿宋" w:eastAsia="仿宋" w:hAnsi="仿宋" w:cs="仿宋" w:hint="eastAsia"/>
          <w:sz w:val="32"/>
          <w:szCs w:val="32"/>
        </w:rPr>
        <w:t>部署全校从严治党重点工作，</w:t>
      </w:r>
      <w:r>
        <w:rPr>
          <w:rFonts w:ascii="仿宋" w:eastAsia="仿宋" w:hAnsi="仿宋" w:cs="仿宋"/>
          <w:sz w:val="32"/>
          <w:szCs w:val="32"/>
        </w:rPr>
        <w:t>体现新时代管党治党的新要求</w:t>
      </w:r>
      <w:r>
        <w:rPr>
          <w:rFonts w:ascii="仿宋" w:eastAsia="仿宋" w:hAnsi="仿宋" w:cs="仿宋" w:hint="eastAsia"/>
          <w:sz w:val="32"/>
          <w:szCs w:val="32"/>
        </w:rPr>
        <w:t>。完善违纪违法党员通报工作机制，开展领导干部警示教育，用身边事教育身边人，切实把警示教育做深做细做实。进一步完善巡察体制机制建设，扎实有效地做好首轮巡察整改。进一步完善内控机制，落实党风廉政建设责任制</w:t>
      </w:r>
      <w:r>
        <w:rPr>
          <w:rFonts w:ascii="仿宋" w:eastAsia="仿宋" w:hAnsi="仿宋" w:cs="仿宋" w:hint="eastAsia"/>
          <w:sz w:val="32"/>
          <w:szCs w:val="32"/>
        </w:rPr>
        <w:t>,</w:t>
      </w:r>
      <w:r>
        <w:rPr>
          <w:rFonts w:ascii="仿宋" w:eastAsia="仿宋" w:hAnsi="仿宋" w:cs="仿宋" w:hint="eastAsia"/>
          <w:sz w:val="32"/>
          <w:szCs w:val="32"/>
        </w:rPr>
        <w:t>全面推进廉政风险防控，加强对学校“三重一大”事项、“收支两条线”规定执行、基建维修、大宗物品采购等重点领域的管理和监</w:t>
      </w:r>
      <w:r>
        <w:rPr>
          <w:rFonts w:ascii="仿宋" w:eastAsia="仿宋" w:hAnsi="仿宋" w:cs="仿宋" w:hint="eastAsia"/>
          <w:sz w:val="32"/>
          <w:szCs w:val="32"/>
        </w:rPr>
        <w:lastRenderedPageBreak/>
        <w:t>督。（责任部门：纪委、组织人事处、财务处、审计处）</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不断巩固拓展整治“四风”成果。</w:t>
      </w:r>
      <w:r>
        <w:rPr>
          <w:rFonts w:ascii="仿宋" w:eastAsia="仿宋" w:hAnsi="仿宋" w:cs="仿宋" w:hint="eastAsia"/>
          <w:sz w:val="32"/>
          <w:szCs w:val="32"/>
        </w:rPr>
        <w:t>以永远在路上的坚韧做好作风建设，驰而不息落实中央八项规定及其实施细则，按照上级要求，深入推进形式主义、官僚主</w:t>
      </w:r>
      <w:r>
        <w:rPr>
          <w:rFonts w:ascii="仿宋" w:eastAsia="仿宋" w:hAnsi="仿宋" w:cs="仿宋" w:hint="eastAsia"/>
          <w:sz w:val="32"/>
          <w:szCs w:val="32"/>
        </w:rPr>
        <w:t>义“十种表现”集中整治，开展整治“四官”问题净化政治生态专项行动。进一步健全</w:t>
      </w:r>
      <w:proofErr w:type="gramStart"/>
      <w:r>
        <w:rPr>
          <w:rFonts w:ascii="仿宋" w:eastAsia="仿宋" w:hAnsi="仿宋" w:cs="仿宋" w:hint="eastAsia"/>
          <w:sz w:val="32"/>
          <w:szCs w:val="32"/>
        </w:rPr>
        <w:t>完善校</w:t>
      </w:r>
      <w:proofErr w:type="gramEnd"/>
      <w:r>
        <w:rPr>
          <w:rFonts w:ascii="仿宋" w:eastAsia="仿宋" w:hAnsi="仿宋" w:cs="仿宋" w:hint="eastAsia"/>
          <w:sz w:val="32"/>
          <w:szCs w:val="32"/>
        </w:rPr>
        <w:t>领导密切联系群众工作制度，建立联系青年教师制度，坚持联系党外人士制度。改进工作方式，畅通联系渠道，采取约谈、集体座谈、电话、钉钉、</w:t>
      </w:r>
      <w:r>
        <w:rPr>
          <w:rFonts w:ascii="仿宋" w:eastAsia="仿宋" w:hAnsi="仿宋" w:cs="仿宋" w:hint="eastAsia"/>
          <w:sz w:val="32"/>
          <w:szCs w:val="32"/>
        </w:rPr>
        <w:t>QQ</w:t>
      </w:r>
      <w:r>
        <w:rPr>
          <w:rFonts w:ascii="仿宋" w:eastAsia="仿宋" w:hAnsi="仿宋" w:cs="仿宋" w:hint="eastAsia"/>
          <w:sz w:val="32"/>
          <w:szCs w:val="32"/>
        </w:rPr>
        <w:t>、</w:t>
      </w:r>
      <w:proofErr w:type="gramStart"/>
      <w:r>
        <w:rPr>
          <w:rFonts w:ascii="仿宋" w:eastAsia="仿宋" w:hAnsi="仿宋" w:cs="仿宋" w:hint="eastAsia"/>
          <w:sz w:val="32"/>
          <w:szCs w:val="32"/>
        </w:rPr>
        <w:t>微信等</w:t>
      </w:r>
      <w:proofErr w:type="gramEnd"/>
      <w:r>
        <w:rPr>
          <w:rFonts w:ascii="仿宋" w:eastAsia="仿宋" w:hAnsi="仿宋" w:cs="仿宋" w:hint="eastAsia"/>
          <w:sz w:val="32"/>
          <w:szCs w:val="32"/>
        </w:rPr>
        <w:t>方式，全方位多渠道受理师生员工的投诉、咨询和建议。完善监督考核评价机制，把作风要求贯穿到干部教育培养、选拔任用、考核评价、监督管理等全过程，以求真务实作风把党中央和自治区党委的决策部署落到实处。（责任部门：纪委、组织人事处、党政办公室）</w:t>
      </w:r>
    </w:p>
    <w:p w:rsidR="001F17F3" w:rsidRDefault="005F3D1E">
      <w:pPr>
        <w:ind w:firstLineChars="200" w:firstLine="640"/>
        <w:rPr>
          <w:rFonts w:ascii="黑体" w:eastAsia="黑体" w:hAnsi="黑体" w:cs="黑体"/>
          <w:bCs/>
          <w:sz w:val="32"/>
          <w:szCs w:val="32"/>
        </w:rPr>
      </w:pPr>
      <w:r>
        <w:rPr>
          <w:rFonts w:ascii="黑体" w:eastAsia="黑体" w:hAnsi="黑体" w:cs="黑体" w:hint="eastAsia"/>
          <w:bCs/>
          <w:sz w:val="32"/>
          <w:szCs w:val="32"/>
        </w:rPr>
        <w:t>三、切实加强理论武装，做好意识形态工作</w:t>
      </w:r>
    </w:p>
    <w:p w:rsidR="001F17F3" w:rsidRDefault="005F3D1E">
      <w:pPr>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把学懂</w:t>
      </w:r>
      <w:r>
        <w:rPr>
          <w:rFonts w:ascii="仿宋" w:eastAsia="仿宋" w:hAnsi="仿宋" w:cs="仿宋" w:hint="eastAsia"/>
          <w:b/>
          <w:sz w:val="32"/>
          <w:szCs w:val="32"/>
        </w:rPr>
        <w:t>弄通做</w:t>
      </w:r>
      <w:proofErr w:type="gramStart"/>
      <w:r>
        <w:rPr>
          <w:rFonts w:ascii="仿宋" w:eastAsia="仿宋" w:hAnsi="仿宋" w:cs="仿宋" w:hint="eastAsia"/>
          <w:b/>
          <w:sz w:val="32"/>
          <w:szCs w:val="32"/>
        </w:rPr>
        <w:t>实习近</w:t>
      </w:r>
      <w:proofErr w:type="gramEnd"/>
      <w:r>
        <w:rPr>
          <w:rFonts w:ascii="仿宋" w:eastAsia="仿宋" w:hAnsi="仿宋" w:cs="仿宋" w:hint="eastAsia"/>
          <w:b/>
          <w:sz w:val="32"/>
          <w:szCs w:val="32"/>
        </w:rPr>
        <w:t>平新时代中国特色社会主义思想作为首要政治任务。</w:t>
      </w:r>
      <w:r>
        <w:rPr>
          <w:rFonts w:ascii="仿宋" w:eastAsia="仿宋" w:hAnsi="仿宋" w:cs="仿宋" w:hint="eastAsia"/>
          <w:sz w:val="32"/>
          <w:szCs w:val="32"/>
        </w:rPr>
        <w:t>抓好推动习近平新时代中国特色社会主义思想深入人心这个首要任务。抓好学校党委理论学习中心组学习，每月组织一次党委中心组理论学习会，加强二级中心组理论学习规范化、制度化，定期督查通报学习情况，提高中心组学习质量。利用学习讲堂等，加强对全国“两会”精神，特别是习近平总书记参加十三届全国人大二次会议内蒙古代表团审议时的重要讲话精神的学习宣传。</w:t>
      </w:r>
      <w:proofErr w:type="gramStart"/>
      <w:r>
        <w:rPr>
          <w:rFonts w:ascii="仿宋" w:eastAsia="仿宋" w:hAnsi="仿宋" w:cs="仿宋"/>
          <w:sz w:val="32"/>
          <w:szCs w:val="32"/>
        </w:rPr>
        <w:t>加强</w:t>
      </w:r>
      <w:r>
        <w:rPr>
          <w:rFonts w:ascii="仿宋" w:eastAsia="仿宋" w:hAnsi="仿宋" w:cs="仿宋" w:hint="eastAsia"/>
          <w:sz w:val="32"/>
          <w:szCs w:val="32"/>
        </w:rPr>
        <w:t>思政课</w:t>
      </w:r>
      <w:r>
        <w:rPr>
          <w:rFonts w:ascii="仿宋" w:eastAsia="仿宋" w:hAnsi="仿宋" w:cs="仿宋" w:hint="eastAsia"/>
          <w:sz w:val="32"/>
          <w:szCs w:val="32"/>
        </w:rPr>
        <w:lastRenderedPageBreak/>
        <w:t>程</w:t>
      </w:r>
      <w:proofErr w:type="gramEnd"/>
      <w:r>
        <w:rPr>
          <w:rFonts w:ascii="仿宋" w:eastAsia="仿宋" w:hAnsi="仿宋" w:cs="仿宋" w:hint="eastAsia"/>
          <w:sz w:val="32"/>
          <w:szCs w:val="32"/>
        </w:rPr>
        <w:t>和</w:t>
      </w:r>
      <w:proofErr w:type="gramStart"/>
      <w:r>
        <w:rPr>
          <w:rFonts w:ascii="仿宋" w:eastAsia="仿宋" w:hAnsi="仿宋" w:cs="仿宋"/>
          <w:sz w:val="32"/>
          <w:szCs w:val="32"/>
        </w:rPr>
        <w:t>课程思政建设</w:t>
      </w:r>
      <w:proofErr w:type="gramEnd"/>
      <w:r>
        <w:rPr>
          <w:rFonts w:ascii="仿宋" w:eastAsia="仿宋" w:hAnsi="仿宋" w:cs="仿宋"/>
          <w:sz w:val="32"/>
          <w:szCs w:val="32"/>
        </w:rPr>
        <w:t>，落</w:t>
      </w:r>
      <w:proofErr w:type="gramStart"/>
      <w:r>
        <w:rPr>
          <w:rFonts w:ascii="仿宋" w:eastAsia="仿宋" w:hAnsi="仿宋" w:cs="仿宋"/>
          <w:sz w:val="32"/>
          <w:szCs w:val="32"/>
        </w:rPr>
        <w:t>实习近</w:t>
      </w:r>
      <w:proofErr w:type="gramEnd"/>
      <w:r>
        <w:rPr>
          <w:rFonts w:ascii="仿宋" w:eastAsia="仿宋" w:hAnsi="仿宋" w:cs="仿宋"/>
          <w:sz w:val="32"/>
          <w:szCs w:val="32"/>
        </w:rPr>
        <w:t>平新时代中国特色社会主义思想</w:t>
      </w:r>
      <w:r>
        <w:rPr>
          <w:rFonts w:ascii="仿宋" w:eastAsia="仿宋" w:hAnsi="仿宋" w:cs="仿宋"/>
          <w:sz w:val="32"/>
          <w:szCs w:val="32"/>
        </w:rPr>
        <w:t>“</w:t>
      </w:r>
      <w:r>
        <w:rPr>
          <w:rFonts w:ascii="仿宋" w:eastAsia="仿宋" w:hAnsi="仿宋" w:cs="仿宋"/>
          <w:sz w:val="32"/>
          <w:szCs w:val="32"/>
        </w:rPr>
        <w:t>进教材、进课堂、进头脑</w:t>
      </w:r>
      <w:r>
        <w:rPr>
          <w:rFonts w:ascii="仿宋" w:eastAsia="仿宋" w:hAnsi="仿宋" w:cs="仿宋"/>
          <w:sz w:val="32"/>
          <w:szCs w:val="32"/>
        </w:rPr>
        <w:t>”</w:t>
      </w:r>
      <w:r>
        <w:rPr>
          <w:rFonts w:ascii="仿宋" w:eastAsia="仿宋" w:hAnsi="仿宋" w:cs="仿宋"/>
          <w:sz w:val="32"/>
          <w:szCs w:val="32"/>
        </w:rPr>
        <w:t>工作。</w:t>
      </w:r>
      <w:r>
        <w:rPr>
          <w:rFonts w:ascii="仿宋" w:eastAsia="仿宋" w:hAnsi="仿宋" w:cs="仿宋" w:hint="eastAsia"/>
          <w:sz w:val="32"/>
          <w:szCs w:val="32"/>
        </w:rPr>
        <w:t>加强理想信念教育，举办</w:t>
      </w:r>
      <w:r>
        <w:rPr>
          <w:rFonts w:ascii="仿宋" w:eastAsia="仿宋" w:hAnsi="仿宋" w:cs="仿宋" w:hint="eastAsia"/>
          <w:sz w:val="32"/>
          <w:szCs w:val="32"/>
        </w:rPr>
        <w:t>形势政策报告会；结合我校教育教学特点以灵活的形式上好开学“第一课”；征集学习宣传习近平新时代中国特色社会主义思想研究成果，举办“新时代、新作为”学习宣传贯彻习近平新时代中国特色社会主义思想研讨会（责任部门</w:t>
      </w:r>
      <w:r>
        <w:rPr>
          <w:rFonts w:ascii="仿宋" w:eastAsia="仿宋" w:hAnsi="仿宋" w:cs="仿宋" w:hint="eastAsia"/>
          <w:sz w:val="32"/>
          <w:szCs w:val="32"/>
        </w:rPr>
        <w:t>：</w:t>
      </w:r>
      <w:r>
        <w:rPr>
          <w:rFonts w:ascii="仿宋" w:eastAsia="仿宋" w:hAnsi="仿宋" w:cs="仿宋" w:hint="eastAsia"/>
          <w:sz w:val="32"/>
          <w:szCs w:val="32"/>
        </w:rPr>
        <w:t>宣传部、党政办公室、组织人事处、教务处、教学部）</w:t>
      </w:r>
    </w:p>
    <w:p w:rsidR="001F17F3" w:rsidRDefault="005F3D1E">
      <w:pPr>
        <w:ind w:firstLineChars="200" w:firstLine="643"/>
        <w:rPr>
          <w:rFonts w:ascii="仿宋" w:eastAsia="仿宋" w:hAnsi="仿宋" w:cs="仿宋"/>
          <w:sz w:val="32"/>
          <w:szCs w:val="32"/>
        </w:rPr>
      </w:pPr>
      <w:r>
        <w:rPr>
          <w:rFonts w:ascii="仿宋" w:eastAsia="仿宋" w:hAnsi="仿宋" w:cs="仿宋" w:hint="eastAsia"/>
          <w:b/>
          <w:sz w:val="32"/>
          <w:szCs w:val="32"/>
        </w:rPr>
        <w:t>7.</w:t>
      </w:r>
      <w:r>
        <w:rPr>
          <w:rFonts w:ascii="仿宋" w:eastAsia="仿宋" w:hAnsi="仿宋" w:cs="仿宋" w:hint="eastAsia"/>
          <w:b/>
          <w:sz w:val="32"/>
          <w:szCs w:val="32"/>
        </w:rPr>
        <w:t>做好新形势下宣传思想文化工作。</w:t>
      </w:r>
      <w:r>
        <w:rPr>
          <w:rFonts w:ascii="仿宋" w:eastAsia="仿宋" w:hAnsi="仿宋" w:cs="仿宋" w:hint="eastAsia"/>
          <w:sz w:val="32"/>
          <w:szCs w:val="32"/>
        </w:rPr>
        <w:t>修订《全区电大系统文化建设的实施意见》，开展“爱祖国担大任做新人”主题教育实践活动。发挥哲学社会科学育人功能，建设好“周秀清名师工作室”，组织参加青年理论骨干研修班和</w:t>
      </w:r>
      <w:proofErr w:type="gramStart"/>
      <w:r>
        <w:rPr>
          <w:rFonts w:ascii="仿宋" w:eastAsia="仿宋" w:hAnsi="仿宋" w:cs="仿宋" w:hint="eastAsia"/>
          <w:sz w:val="32"/>
          <w:szCs w:val="32"/>
        </w:rPr>
        <w:t>思政课</w:t>
      </w:r>
      <w:proofErr w:type="gramEnd"/>
      <w:r>
        <w:rPr>
          <w:rFonts w:ascii="仿宋" w:eastAsia="仿宋" w:hAnsi="仿宋" w:cs="仿宋" w:hint="eastAsia"/>
          <w:sz w:val="32"/>
          <w:szCs w:val="32"/>
        </w:rPr>
        <w:t>教师教学技能比赛，打造一批</w:t>
      </w:r>
      <w:proofErr w:type="gramStart"/>
      <w:r>
        <w:rPr>
          <w:rFonts w:ascii="仿宋" w:eastAsia="仿宋" w:hAnsi="仿宋" w:cs="仿宋" w:hint="eastAsia"/>
          <w:sz w:val="32"/>
          <w:szCs w:val="32"/>
        </w:rPr>
        <w:t>网络思政精品</w:t>
      </w:r>
      <w:proofErr w:type="gramEnd"/>
      <w:r>
        <w:rPr>
          <w:rFonts w:ascii="仿宋" w:eastAsia="仿宋" w:hAnsi="仿宋" w:cs="仿宋" w:hint="eastAsia"/>
          <w:sz w:val="32"/>
          <w:szCs w:val="32"/>
        </w:rPr>
        <w:t>课。创新网络</w:t>
      </w:r>
      <w:r>
        <w:rPr>
          <w:rFonts w:ascii="仿宋" w:eastAsia="仿宋" w:hAnsi="仿宋" w:cs="仿宋" w:hint="eastAsia"/>
          <w:sz w:val="32"/>
          <w:szCs w:val="32"/>
        </w:rPr>
        <w:t>思政，建设“网络学习讲堂”，引导师生增强网络安全意识。坚持守正创新，唱响主旋律，开展庆祝建校</w:t>
      </w:r>
      <w:r>
        <w:rPr>
          <w:rFonts w:ascii="仿宋" w:eastAsia="仿宋" w:hAnsi="仿宋" w:cs="仿宋" w:hint="eastAsia"/>
          <w:sz w:val="32"/>
          <w:szCs w:val="32"/>
        </w:rPr>
        <w:t>40</w:t>
      </w:r>
      <w:r>
        <w:rPr>
          <w:rFonts w:ascii="仿宋" w:eastAsia="仿宋" w:hAnsi="仿宋" w:cs="仿宋" w:hint="eastAsia"/>
          <w:sz w:val="32"/>
          <w:szCs w:val="32"/>
        </w:rPr>
        <w:t>周年、新中国成立</w:t>
      </w:r>
      <w:r>
        <w:rPr>
          <w:rFonts w:ascii="仿宋" w:eastAsia="仿宋" w:hAnsi="仿宋" w:cs="仿宋" w:hint="eastAsia"/>
          <w:sz w:val="32"/>
          <w:szCs w:val="32"/>
        </w:rPr>
        <w:t>70</w:t>
      </w:r>
      <w:r>
        <w:rPr>
          <w:rFonts w:ascii="仿宋" w:eastAsia="仿宋" w:hAnsi="仿宋" w:cs="仿宋" w:hint="eastAsia"/>
          <w:sz w:val="32"/>
          <w:szCs w:val="32"/>
        </w:rPr>
        <w:t>周年活动。积极开展“学习强国”平台使用推广工作，推动平台学习质量提升</w:t>
      </w:r>
      <w:r>
        <w:rPr>
          <w:rFonts w:ascii="仿宋" w:eastAsia="仿宋" w:hAnsi="仿宋" w:cs="仿宋"/>
          <w:sz w:val="32"/>
          <w:szCs w:val="32"/>
        </w:rPr>
        <w:t>，加强党员干部理论学习。</w:t>
      </w:r>
      <w:r>
        <w:rPr>
          <w:rFonts w:ascii="仿宋" w:eastAsia="仿宋" w:hAnsi="仿宋" w:cs="仿宋" w:hint="eastAsia"/>
          <w:sz w:val="32"/>
          <w:szCs w:val="32"/>
        </w:rPr>
        <w:t>开展“身边电大人”新闻采访活动，紧紧围绕“立德树人”这一根本任务，加强对外宣传工作，充分利用“两微一端”等新媒体平台传播电大声音、讲好电大故事。全面快速有效落实校史馆、宣传片、宣传画册、短视频征集等工作。（责任部门：宣传部、教学部、信息技术与资源中心）</w:t>
      </w:r>
    </w:p>
    <w:p w:rsidR="001F17F3" w:rsidRDefault="005F3D1E">
      <w:pPr>
        <w:ind w:firstLineChars="196" w:firstLine="630"/>
        <w:rPr>
          <w:rFonts w:ascii="仿宋" w:eastAsia="仿宋" w:hAnsi="仿宋" w:cs="仿宋"/>
          <w:b/>
          <w:bCs/>
          <w:sz w:val="32"/>
          <w:szCs w:val="32"/>
        </w:rPr>
      </w:pPr>
      <w:r>
        <w:rPr>
          <w:rFonts w:ascii="仿宋" w:eastAsia="仿宋" w:hAnsi="仿宋" w:cs="仿宋" w:hint="eastAsia"/>
          <w:b/>
          <w:sz w:val="32"/>
          <w:szCs w:val="32"/>
        </w:rPr>
        <w:t>8.</w:t>
      </w:r>
      <w:r>
        <w:rPr>
          <w:rFonts w:ascii="仿宋" w:eastAsia="仿宋" w:hAnsi="仿宋" w:cs="仿宋" w:hint="eastAsia"/>
          <w:b/>
          <w:sz w:val="32"/>
          <w:szCs w:val="32"/>
        </w:rPr>
        <w:t>加强和改进网上思想政治工作。</w:t>
      </w:r>
      <w:r>
        <w:rPr>
          <w:rFonts w:ascii="仿宋" w:eastAsia="仿宋" w:hAnsi="仿宋" w:cs="仿宋" w:hint="eastAsia"/>
          <w:sz w:val="32"/>
          <w:szCs w:val="32"/>
        </w:rPr>
        <w:t>针对当前学生网络化</w:t>
      </w:r>
      <w:r>
        <w:rPr>
          <w:rFonts w:ascii="仿宋" w:eastAsia="仿宋" w:hAnsi="仿宋" w:cs="仿宋" w:hint="eastAsia"/>
          <w:sz w:val="32"/>
          <w:szCs w:val="32"/>
        </w:rPr>
        <w:lastRenderedPageBreak/>
        <w:t>生存和使用新媒体的习惯，创新话语体系、活动方式、技术手段，打造新型网络媒体，不断提升影响力。加强“学习强国”平台的推广使用，推动该平台学用率和学习质量有效提升，在学习使用上走在前列。开展微视频拍摄大赛、优秀书画作品展等形式多样的活动，让主流思想占领网络阵地。以“传递正能量，争做好网民”为主题，开展文明上网、健康上网和依法上网教育活动，引导师生做守法、明辨、文明的好网民。（责任部门：宣传部）</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9.</w:t>
      </w:r>
      <w:r>
        <w:rPr>
          <w:rFonts w:ascii="仿宋" w:eastAsia="仿宋" w:hAnsi="仿宋" w:cs="仿宋" w:hint="eastAsia"/>
          <w:b/>
          <w:bCs/>
          <w:sz w:val="32"/>
          <w:szCs w:val="32"/>
        </w:rPr>
        <w:t>牢牢掌握意识形态工作领导权。</w:t>
      </w:r>
      <w:r>
        <w:rPr>
          <w:rFonts w:ascii="仿宋" w:eastAsia="仿宋" w:hAnsi="仿宋" w:cs="仿宋" w:hint="eastAsia"/>
          <w:sz w:val="32"/>
          <w:szCs w:val="32"/>
        </w:rPr>
        <w:t>贯彻落实好“意识形态工作责任制基层落实年”部署要求，严格落实意识形态工作责任制，细化责</w:t>
      </w:r>
      <w:r>
        <w:rPr>
          <w:rFonts w:ascii="仿宋" w:eastAsia="仿宋" w:hAnsi="仿宋" w:cs="仿宋" w:hint="eastAsia"/>
          <w:sz w:val="32"/>
          <w:szCs w:val="32"/>
        </w:rPr>
        <w:t>任清单，层层传导压力。定期听取意识形态工作汇报，加强意识形态的分析</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制定《加强新闻舆论工作的意见》，继续组织召开形势政策报告会，加强热点问题舆论引导。加强阵地建设和管理，筑牢意识形态安全的“护城河”、“防火墙”，加强网络内容建设，健全新闻舆情应急处理机制，提高网络综合治理水平。加强校内意识形态巡察整改落实工作，切实发挥巡察利剑作用。（责任部门：宣传部、信息技术与资源中心、纪委）</w:t>
      </w:r>
    </w:p>
    <w:p w:rsidR="001F17F3" w:rsidRDefault="005F3D1E">
      <w:pPr>
        <w:ind w:firstLineChars="200" w:firstLine="640"/>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几项</w:t>
      </w:r>
      <w:r>
        <w:rPr>
          <w:rFonts w:ascii="黑体" w:eastAsia="黑体" w:hAnsi="黑体" w:cs="黑体" w:hint="eastAsia"/>
          <w:bCs/>
          <w:sz w:val="32"/>
          <w:szCs w:val="32"/>
        </w:rPr>
        <w:t>重点工作</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10.</w:t>
      </w:r>
      <w:r>
        <w:rPr>
          <w:rFonts w:ascii="仿宋" w:eastAsia="仿宋" w:hAnsi="仿宋" w:cs="仿宋" w:hint="eastAsia"/>
          <w:b/>
          <w:bCs/>
          <w:sz w:val="32"/>
          <w:szCs w:val="32"/>
        </w:rPr>
        <w:t>做好校党委换届工作。</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月召开党员大会，按照社会主义政治家、教育家的定位和要求，做好党委换届工作，把政治素质放在首位，选好书记和校长，选优配强领</w:t>
      </w:r>
      <w:r>
        <w:rPr>
          <w:rFonts w:ascii="仿宋" w:eastAsia="仿宋" w:hAnsi="仿宋" w:cs="仿宋" w:hint="eastAsia"/>
          <w:sz w:val="32"/>
          <w:szCs w:val="32"/>
        </w:rPr>
        <w:lastRenderedPageBreak/>
        <w:t>导班子。加强政治、思想和组织领导，把方向、管大局、做决策、保落实，发挥党委总揽全局、协调各方的领导核心作用。</w:t>
      </w:r>
      <w:r>
        <w:rPr>
          <w:rFonts w:ascii="仿宋" w:eastAsia="仿宋" w:hAnsi="仿宋" w:hint="eastAsia"/>
          <w:sz w:val="30"/>
          <w:szCs w:val="30"/>
        </w:rPr>
        <w:t>坚持和完善党委领导下的校长负责制，不断完善党委会、校长办公会等议事决策制度，贯彻好民主集中制，落实好书记和校长经常沟通制度，进一步明确职责分工、健全议事程序，有效促进党的建设和中心工作协同发展。</w:t>
      </w:r>
      <w:r>
        <w:rPr>
          <w:rFonts w:ascii="仿宋" w:eastAsia="仿宋" w:hAnsi="仿宋" w:cs="仿宋" w:hint="eastAsia"/>
          <w:sz w:val="32"/>
          <w:szCs w:val="32"/>
        </w:rPr>
        <w:t>强化担当作为，认真解决</w:t>
      </w:r>
      <w:r>
        <w:rPr>
          <w:rFonts w:ascii="仿宋" w:eastAsia="仿宋" w:hAnsi="仿宋" w:cs="仿宋" w:hint="eastAsia"/>
          <w:sz w:val="32"/>
          <w:szCs w:val="32"/>
        </w:rPr>
        <w:t>2018</w:t>
      </w:r>
      <w:r>
        <w:rPr>
          <w:rFonts w:ascii="仿宋" w:eastAsia="仿宋" w:hAnsi="仿宋" w:cs="仿宋" w:hint="eastAsia"/>
          <w:sz w:val="32"/>
          <w:szCs w:val="32"/>
        </w:rPr>
        <w:t>年度校级领导班子民主生活会查摆出的突出问题。（责</w:t>
      </w:r>
      <w:r>
        <w:rPr>
          <w:rFonts w:ascii="仿宋" w:eastAsia="仿宋" w:hAnsi="仿宋" w:cs="仿宋" w:hint="eastAsia"/>
          <w:sz w:val="32"/>
          <w:szCs w:val="32"/>
        </w:rPr>
        <w:t>任部门：组织人事处、党政办公室）</w:t>
      </w:r>
    </w:p>
    <w:p w:rsidR="001F17F3" w:rsidRDefault="005F3D1E">
      <w:pPr>
        <w:widowControl/>
        <w:shd w:val="clear" w:color="auto" w:fill="FFFFFF"/>
        <w:ind w:firstLineChars="200" w:firstLine="643"/>
        <w:outlineLvl w:val="1"/>
        <w:rPr>
          <w:rFonts w:ascii="仿宋" w:eastAsia="仿宋" w:hAnsi="仿宋" w:cs="仿宋"/>
          <w:sz w:val="32"/>
          <w:szCs w:val="32"/>
        </w:rPr>
      </w:pPr>
      <w:r>
        <w:rPr>
          <w:rFonts w:ascii="仿宋" w:eastAsia="仿宋" w:hAnsi="仿宋" w:cs="仿宋" w:hint="eastAsia"/>
          <w:b/>
          <w:bCs/>
          <w:sz w:val="32"/>
          <w:szCs w:val="32"/>
        </w:rPr>
        <w:t>11.</w:t>
      </w:r>
      <w:r>
        <w:rPr>
          <w:rFonts w:ascii="仿宋" w:eastAsia="仿宋" w:hAnsi="仿宋" w:cs="仿宋" w:hint="eastAsia"/>
          <w:b/>
          <w:bCs/>
          <w:sz w:val="32"/>
          <w:szCs w:val="32"/>
        </w:rPr>
        <w:t>做好</w:t>
      </w:r>
      <w:r>
        <w:rPr>
          <w:rFonts w:ascii="仿宋" w:eastAsia="仿宋" w:hAnsi="仿宋" w:cs="仿宋" w:hint="eastAsia"/>
          <w:b/>
          <w:bCs/>
          <w:sz w:val="32"/>
          <w:szCs w:val="32"/>
        </w:rPr>
        <w:t>40</w:t>
      </w:r>
      <w:r>
        <w:rPr>
          <w:rFonts w:ascii="仿宋" w:eastAsia="仿宋" w:hAnsi="仿宋" w:cs="仿宋" w:hint="eastAsia"/>
          <w:b/>
          <w:bCs/>
          <w:sz w:val="32"/>
          <w:szCs w:val="32"/>
        </w:rPr>
        <w:t>周年校庆工作。</w:t>
      </w:r>
      <w:r>
        <w:rPr>
          <w:rFonts w:ascii="仿宋" w:eastAsia="仿宋" w:hAnsi="仿宋" w:cs="仿宋" w:hint="eastAsia"/>
          <w:sz w:val="32"/>
          <w:szCs w:val="32"/>
        </w:rPr>
        <w:t>积极谋划活动</w:t>
      </w:r>
      <w:r>
        <w:rPr>
          <w:rFonts w:ascii="仿宋" w:eastAsia="仿宋" w:hAnsi="仿宋" w:cs="仿宋" w:hint="eastAsia"/>
          <w:sz w:val="32"/>
          <w:szCs w:val="32"/>
        </w:rPr>
        <w:t>,</w:t>
      </w:r>
      <w:r>
        <w:rPr>
          <w:rFonts w:hint="eastAsia"/>
          <w:sz w:val="18"/>
          <w:szCs w:val="18"/>
          <w:shd w:val="clear" w:color="auto" w:fill="FFFFFF"/>
        </w:rPr>
        <w:t xml:space="preserve"> </w:t>
      </w:r>
      <w:r>
        <w:rPr>
          <w:rFonts w:ascii="仿宋" w:eastAsia="仿宋" w:hAnsi="仿宋" w:cs="仿宋" w:hint="eastAsia"/>
          <w:sz w:val="32"/>
          <w:szCs w:val="32"/>
        </w:rPr>
        <w:t>制定切实可行的工作计划和实施方案，扎实完成好校庆各项准备工作。通过校庆总结办学经验，展示办学成就，积淀电大文化，展现电大精神，凝聚电大力量，提</w:t>
      </w:r>
      <w:proofErr w:type="gramStart"/>
      <w:r>
        <w:rPr>
          <w:rFonts w:ascii="仿宋" w:eastAsia="仿宋" w:hAnsi="仿宋" w:cs="仿宋" w:hint="eastAsia"/>
          <w:sz w:val="32"/>
          <w:szCs w:val="32"/>
        </w:rPr>
        <w:t>振发展</w:t>
      </w:r>
      <w:proofErr w:type="gramEnd"/>
      <w:r>
        <w:rPr>
          <w:rFonts w:ascii="仿宋" w:eastAsia="仿宋" w:hAnsi="仿宋" w:cs="仿宋" w:hint="eastAsia"/>
          <w:sz w:val="32"/>
          <w:szCs w:val="32"/>
        </w:rPr>
        <w:t>信心。以</w:t>
      </w:r>
      <w:r>
        <w:rPr>
          <w:rFonts w:ascii="仿宋" w:eastAsia="仿宋" w:hAnsi="仿宋" w:cs="仿宋" w:hint="eastAsia"/>
          <w:sz w:val="32"/>
          <w:szCs w:val="32"/>
        </w:rPr>
        <w:t>40</w:t>
      </w:r>
      <w:r>
        <w:rPr>
          <w:rFonts w:ascii="仿宋" w:eastAsia="仿宋" w:hAnsi="仿宋" w:cs="仿宋" w:hint="eastAsia"/>
          <w:sz w:val="32"/>
          <w:szCs w:val="32"/>
        </w:rPr>
        <w:t>周年校庆为契机，认真总结发展经验，揭示教育规律。认真研究全区电大系统的未来，为电大事业发展添威助力。加强宣传推介，宣传电大的光荣历史和在国家教育体系中不可或缺的地位，提升社会影响力和认同感，努力争取地方行政主管部门的支持。（责任部门：校庆办公室）</w:t>
      </w:r>
    </w:p>
    <w:p w:rsidR="001F17F3" w:rsidRDefault="005F3D1E">
      <w:pPr>
        <w:ind w:firstLineChars="200" w:firstLine="643"/>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12.</w:t>
      </w:r>
      <w:r>
        <w:rPr>
          <w:rFonts w:ascii="仿宋" w:eastAsia="仿宋" w:hAnsi="仿宋" w:cs="仿宋" w:hint="eastAsia"/>
          <w:b/>
          <w:bCs/>
          <w:sz w:val="32"/>
          <w:szCs w:val="32"/>
          <w:shd w:val="clear" w:color="auto" w:fill="FFFFFF"/>
        </w:rPr>
        <w:t>深入推进机构改革。</w:t>
      </w:r>
      <w:r>
        <w:rPr>
          <w:rFonts w:ascii="仿宋" w:eastAsia="仿宋" w:hAnsi="仿宋" w:cs="仿宋" w:hint="eastAsia"/>
          <w:sz w:val="32"/>
          <w:szCs w:val="32"/>
          <w:shd w:val="clear" w:color="auto" w:fill="FFFFFF"/>
        </w:rPr>
        <w:t>在</w:t>
      </w:r>
      <w:r>
        <w:rPr>
          <w:rFonts w:ascii="仿宋" w:eastAsia="仿宋" w:hAnsi="仿宋" w:cs="仿宋" w:hint="eastAsia"/>
          <w:sz w:val="32"/>
          <w:szCs w:val="32"/>
          <w:shd w:val="clear" w:color="auto" w:fill="FFFFFF"/>
        </w:rPr>
        <w:t>原有工作基础上，依据自治区编办批复，继续统筹推进机构改革，优化机构设置和职能配置，深化管理体制改革。制定学校内设机构调整实施方案，用好政策机遇，通过完善机构设置，进一步理顺部门职责关系，完善运行机制，加强队伍建设，切实解决组织力、执行</w:t>
      </w:r>
      <w:r>
        <w:rPr>
          <w:rFonts w:ascii="仿宋" w:eastAsia="仿宋" w:hAnsi="仿宋" w:cs="仿宋" w:hint="eastAsia"/>
          <w:sz w:val="32"/>
          <w:szCs w:val="32"/>
          <w:shd w:val="clear" w:color="auto" w:fill="FFFFFF"/>
        </w:rPr>
        <w:lastRenderedPageBreak/>
        <w:t>力不高的问题，努力构建符合学校发展实际的体制机制。</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（责任部门：组织人事处）</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13.</w:t>
      </w:r>
      <w:r>
        <w:rPr>
          <w:rFonts w:ascii="仿宋" w:eastAsia="仿宋" w:hAnsi="仿宋" w:cs="仿宋" w:hint="eastAsia"/>
          <w:b/>
          <w:bCs/>
          <w:sz w:val="32"/>
          <w:szCs w:val="32"/>
        </w:rPr>
        <w:t>做好民族团结和统战工作。</w:t>
      </w:r>
      <w:r>
        <w:rPr>
          <w:rFonts w:ascii="仿宋" w:eastAsia="仿宋" w:hAnsi="仿宋" w:cs="仿宋" w:hint="eastAsia"/>
          <w:sz w:val="32"/>
          <w:szCs w:val="32"/>
        </w:rPr>
        <w:t>高举爱国主义、社会主义旗帜，牢牢把握大团结大联合的主题，全面贯彻党的民族政策，加强民族团结进步宣传教育，面向广大师生深入开展民族团结进步教育，铸牢中华民族共同体意识，坚决</w:t>
      </w:r>
      <w:r>
        <w:rPr>
          <w:rFonts w:ascii="仿宋" w:eastAsia="仿宋" w:hAnsi="仿宋" w:cs="仿宋" w:hint="eastAsia"/>
          <w:sz w:val="32"/>
          <w:szCs w:val="32"/>
        </w:rPr>
        <w:t>按要求做好各项工作。对校区内室内室外悬挂张贴、设置的各类标识、标语、标牌内容进行全面检查，对于悬挂的人物挂像等，严格按照有关规定执行。对于不规范的蒙语标语，进行拆除，确保依法正确使用国家通用语言文字和少数民族语言文字。制定《内蒙古广播电视大学党外人士培养举荐制度》，在党外知识分子中深入开展“不忘合作初心，继续携手前进”、“弘扬爱国奋斗精神，建功立业新时代”主题教育活动。积极开展统战培训工作，增进民主党派、党外人士的政治共识。</w:t>
      </w:r>
      <w:r>
        <w:rPr>
          <w:rFonts w:ascii="仿宋" w:eastAsia="仿宋" w:hAnsi="仿宋" w:cs="仿宋" w:hint="eastAsia"/>
          <w:sz w:val="32"/>
          <w:szCs w:val="32"/>
          <w:shd w:val="clear" w:color="auto" w:fill="FFFFFF"/>
        </w:rPr>
        <w:t>（责任部门：组织人事处、宣传部）</w:t>
      </w:r>
    </w:p>
    <w:p w:rsidR="001F17F3" w:rsidRDefault="005F3D1E">
      <w:pPr>
        <w:ind w:firstLineChars="200" w:firstLine="643"/>
        <w:rPr>
          <w:rFonts w:ascii="仿宋" w:eastAsia="仿宋" w:hAnsi="仿宋" w:cs="仿宋"/>
          <w:sz w:val="32"/>
          <w:szCs w:val="32"/>
          <w:shd w:val="clear" w:color="auto" w:fill="FFFFFF"/>
        </w:rPr>
      </w:pPr>
      <w:r>
        <w:rPr>
          <w:rFonts w:ascii="仿宋" w:eastAsia="仿宋" w:hAnsi="仿宋" w:cs="仿宋" w:hint="eastAsia"/>
          <w:b/>
          <w:bCs/>
          <w:sz w:val="32"/>
          <w:szCs w:val="32"/>
        </w:rPr>
        <w:t>14.</w:t>
      </w:r>
      <w:r>
        <w:rPr>
          <w:rFonts w:ascii="仿宋" w:eastAsia="仿宋" w:hAnsi="仿宋" w:cs="仿宋" w:hint="eastAsia"/>
          <w:b/>
          <w:bCs/>
          <w:sz w:val="32"/>
          <w:szCs w:val="32"/>
        </w:rPr>
        <w:t>加强团委、工会和离退休人员管理工作。</w:t>
      </w:r>
      <w:r>
        <w:rPr>
          <w:rFonts w:ascii="仿宋" w:eastAsia="仿宋" w:hAnsi="仿宋" w:cs="仿宋" w:hint="eastAsia"/>
          <w:sz w:val="32"/>
          <w:szCs w:val="32"/>
          <w:shd w:val="clear" w:color="auto" w:fill="FFFFFF"/>
        </w:rPr>
        <w:t>调整团总支机构，选拔部分优秀的青年教工担任团总支负责人，组建全区电大团学工作领导机构，加强团委工作向全区电大延伸。做好工会工作，</w:t>
      </w:r>
      <w:r>
        <w:rPr>
          <w:rFonts w:ascii="仿宋" w:eastAsia="仿宋" w:hAnsi="仿宋" w:hint="eastAsia"/>
          <w:bCs/>
          <w:sz w:val="30"/>
          <w:szCs w:val="30"/>
        </w:rPr>
        <w:t>重视教职工参政议政民主权利行使，维护教职工职业尊严和合法权益，营造团结和谐职工之家。努力提高在职教职工和离退休老同志的福利待遇，关心教职工生活和身心健康。开展丰富多彩的活动，增强团队凝聚力、向心力。</w:t>
      </w:r>
      <w:r>
        <w:rPr>
          <w:rFonts w:ascii="仿宋" w:eastAsia="仿宋" w:hAnsi="仿宋" w:cs="仿宋" w:hint="eastAsia"/>
          <w:sz w:val="32"/>
          <w:szCs w:val="32"/>
        </w:rPr>
        <w:t>认真组织离</w:t>
      </w:r>
      <w:r>
        <w:rPr>
          <w:rFonts w:ascii="仿宋" w:eastAsia="仿宋" w:hAnsi="仿宋" w:cs="仿宋" w:hint="eastAsia"/>
          <w:sz w:val="32"/>
          <w:szCs w:val="32"/>
        </w:rPr>
        <w:lastRenderedPageBreak/>
        <w:t>退休党员参加好学校党员大会，</w:t>
      </w:r>
      <w:r>
        <w:rPr>
          <w:rFonts w:ascii="仿宋" w:eastAsia="仿宋" w:hAnsi="仿宋" w:cs="仿宋" w:hint="eastAsia"/>
          <w:sz w:val="32"/>
          <w:szCs w:val="32"/>
          <w:shd w:val="clear" w:color="auto" w:fill="FFFFFF"/>
        </w:rPr>
        <w:t>发挥离退休党员干部的政治优势、经验优势、威望优势，鼓励引导离退休党员干部在加强政治建设中发挥积极作用，围绕工作大局增添正能量，影响带动身边的党员干部</w:t>
      </w:r>
      <w:r>
        <w:rPr>
          <w:rFonts w:ascii="仿宋" w:eastAsia="仿宋" w:hAnsi="仿宋" w:cs="仿宋" w:hint="eastAsia"/>
          <w:sz w:val="32"/>
          <w:szCs w:val="32"/>
          <w:shd w:val="clear" w:color="auto" w:fill="FFFFFF"/>
        </w:rPr>
        <w:t>发挥先锋模范作用。注重落实政治待遇，</w:t>
      </w:r>
      <w:r>
        <w:rPr>
          <w:rFonts w:ascii="仿宋" w:eastAsia="仿宋" w:hAnsi="仿宋" w:cs="仿宋" w:hint="eastAsia"/>
          <w:kern w:val="0"/>
          <w:sz w:val="32"/>
          <w:szCs w:val="32"/>
        </w:rPr>
        <w:t>坚持思想上关心、生活上照顾、精神上关怀，</w:t>
      </w:r>
      <w:r>
        <w:rPr>
          <w:rFonts w:ascii="仿宋" w:eastAsia="仿宋" w:hAnsi="仿宋" w:cs="仿宋" w:hint="eastAsia"/>
          <w:sz w:val="32"/>
          <w:szCs w:val="32"/>
          <w:shd w:val="clear" w:color="auto" w:fill="FFFFFF"/>
        </w:rPr>
        <w:t>用心用情用力做好离退休人员的服务工作，帮助解决生活实际困难，加强人文关怀，开展走访慰问活动。（责任部门：团委、</w:t>
      </w:r>
      <w:r>
        <w:rPr>
          <w:rFonts w:ascii="仿宋" w:eastAsia="仿宋" w:hAnsi="仿宋" w:cs="仿宋" w:hint="eastAsia"/>
          <w:sz w:val="32"/>
          <w:szCs w:val="32"/>
        </w:rPr>
        <w:t>工会、离退休人员管理</w:t>
      </w:r>
      <w:r>
        <w:rPr>
          <w:rFonts w:ascii="仿宋" w:eastAsia="仿宋" w:hAnsi="仿宋" w:cs="仿宋" w:hint="eastAsia"/>
          <w:sz w:val="32"/>
          <w:szCs w:val="32"/>
          <w:shd w:val="clear" w:color="auto" w:fill="FFFFFF"/>
        </w:rPr>
        <w:t>处）</w:t>
      </w:r>
    </w:p>
    <w:p w:rsidR="001F17F3" w:rsidRDefault="005F3D1E">
      <w:pPr>
        <w:widowControl/>
        <w:shd w:val="clear" w:color="auto" w:fill="FFFFFF"/>
        <w:ind w:firstLineChars="200" w:firstLine="643"/>
        <w:outlineLvl w:val="1"/>
        <w:rPr>
          <w:rFonts w:ascii="仿宋" w:eastAsia="仿宋" w:hAnsi="仿宋" w:cs="仿宋"/>
          <w:sz w:val="32"/>
          <w:szCs w:val="32"/>
        </w:rPr>
      </w:pPr>
      <w:r>
        <w:rPr>
          <w:rFonts w:ascii="仿宋" w:eastAsia="仿宋" w:hAnsi="仿宋" w:cs="仿宋" w:hint="eastAsia"/>
          <w:b/>
          <w:bCs/>
          <w:sz w:val="32"/>
          <w:szCs w:val="32"/>
        </w:rPr>
        <w:t>15.</w:t>
      </w:r>
      <w:r>
        <w:rPr>
          <w:rFonts w:ascii="仿宋" w:eastAsia="仿宋" w:hAnsi="仿宋" w:cs="仿宋" w:hint="eastAsia"/>
          <w:b/>
          <w:bCs/>
          <w:sz w:val="32"/>
          <w:szCs w:val="32"/>
        </w:rPr>
        <w:t>进一步深化巩固巡视整改成果。</w:t>
      </w:r>
      <w:r>
        <w:rPr>
          <w:rFonts w:ascii="仿宋" w:eastAsia="仿宋" w:hAnsi="仿宋" w:cs="仿宋" w:hint="eastAsia"/>
          <w:sz w:val="32"/>
          <w:szCs w:val="32"/>
        </w:rPr>
        <w:t>做好整改后半篇文章，把巩固巡视整改成果工作与落实全面从严治党要求结合起来，与巩固“两学一做”学习教育常态化制度化活动成果结合起来，与推动我校全面深化改革、开放大学建设结合起来，加强统筹协调，认真总结整改经验，对整改工作中已经建立的各项规章制度和机制，坚决抓好落实，用</w:t>
      </w:r>
      <w:r>
        <w:rPr>
          <w:rFonts w:ascii="仿宋" w:eastAsia="仿宋" w:hAnsi="仿宋" w:cs="仿宋" w:hint="eastAsia"/>
          <w:sz w:val="32"/>
          <w:szCs w:val="32"/>
        </w:rPr>
        <w:t>制度机制固化整改工作的好经验、好做法，确保真正发挥作用，形成完善的整改长效机制，坚决防止问题反弹。（责任部门：党政办公室、纪委、组织人事处、宣传部）</w:t>
      </w:r>
    </w:p>
    <w:p w:rsidR="001F17F3" w:rsidRDefault="005F3D1E">
      <w:pPr>
        <w:ind w:firstLineChars="200" w:firstLine="643"/>
        <w:rPr>
          <w:rFonts w:ascii="仿宋" w:eastAsia="仿宋" w:hAnsi="仿宋" w:cs="仿宋"/>
          <w:sz w:val="32"/>
          <w:szCs w:val="32"/>
          <w:shd w:val="clear" w:color="auto" w:fill="FFFFFF"/>
        </w:rPr>
      </w:pPr>
      <w:r>
        <w:rPr>
          <w:rFonts w:ascii="仿宋" w:eastAsia="仿宋" w:hAnsi="仿宋" w:cs="仿宋" w:hint="eastAsia"/>
          <w:b/>
          <w:sz w:val="32"/>
          <w:szCs w:val="32"/>
          <w:shd w:val="clear" w:color="auto" w:fill="FFFFFF"/>
        </w:rPr>
        <w:t>16.</w:t>
      </w:r>
      <w:r>
        <w:rPr>
          <w:rFonts w:ascii="仿宋" w:eastAsia="仿宋" w:hAnsi="仿宋" w:cs="仿宋" w:hint="eastAsia"/>
          <w:b/>
          <w:sz w:val="32"/>
          <w:szCs w:val="32"/>
          <w:shd w:val="clear" w:color="auto" w:fill="FFFFFF"/>
        </w:rPr>
        <w:t>做好安全稳定工作</w:t>
      </w:r>
      <w:r>
        <w:rPr>
          <w:rFonts w:ascii="仿宋" w:eastAsia="仿宋" w:hAnsi="仿宋" w:cs="仿宋" w:hint="eastAsia"/>
          <w:sz w:val="32"/>
          <w:szCs w:val="32"/>
          <w:shd w:val="clear" w:color="auto" w:fill="FFFFFF"/>
        </w:rPr>
        <w:t>。</w:t>
      </w:r>
      <w:r>
        <w:rPr>
          <w:rFonts w:ascii="仿宋" w:eastAsia="仿宋" w:hAnsi="仿宋"/>
          <w:sz w:val="32"/>
          <w:szCs w:val="32"/>
        </w:rPr>
        <w:t>强化忧患意识、安全观念和底线思维，上紧发条，牢牢掌握安全稳定工作主动权</w:t>
      </w:r>
      <w:r>
        <w:rPr>
          <w:rFonts w:ascii="仿宋" w:eastAsia="仿宋" w:hAnsi="仿宋" w:hint="eastAsia"/>
          <w:sz w:val="32"/>
          <w:szCs w:val="32"/>
        </w:rPr>
        <w:t>。强化责任意识，全面落实安全稳定责任制，管好自己的人，看好自己的门，</w:t>
      </w:r>
      <w:r>
        <w:rPr>
          <w:rFonts w:ascii="仿宋" w:eastAsia="仿宋" w:hAnsi="仿宋"/>
          <w:sz w:val="32"/>
          <w:szCs w:val="32"/>
        </w:rPr>
        <w:t>改进自己的工作。</w:t>
      </w:r>
      <w:r>
        <w:rPr>
          <w:rFonts w:ascii="仿宋" w:eastAsia="仿宋" w:hAnsi="仿宋" w:hint="eastAsia"/>
          <w:sz w:val="32"/>
          <w:szCs w:val="32"/>
        </w:rPr>
        <w:t>加强安全教育，认真排查</w:t>
      </w:r>
      <w:r>
        <w:rPr>
          <w:rFonts w:ascii="仿宋" w:eastAsia="仿宋" w:hAnsi="仿宋"/>
          <w:sz w:val="32"/>
          <w:szCs w:val="32"/>
        </w:rPr>
        <w:t>隐患问题，</w:t>
      </w:r>
      <w:r>
        <w:rPr>
          <w:rFonts w:ascii="仿宋" w:eastAsia="仿宋" w:hAnsi="仿宋" w:hint="eastAsia"/>
          <w:sz w:val="32"/>
          <w:szCs w:val="32"/>
        </w:rPr>
        <w:t>逐一</w:t>
      </w:r>
      <w:r>
        <w:rPr>
          <w:rFonts w:ascii="仿宋" w:eastAsia="仿宋" w:hAnsi="仿宋"/>
          <w:sz w:val="32"/>
          <w:szCs w:val="32"/>
        </w:rPr>
        <w:t>整改</w:t>
      </w:r>
      <w:r>
        <w:rPr>
          <w:rFonts w:ascii="仿宋" w:eastAsia="仿宋" w:hAnsi="仿宋" w:hint="eastAsia"/>
          <w:sz w:val="32"/>
          <w:szCs w:val="32"/>
        </w:rPr>
        <w:t>，</w:t>
      </w:r>
      <w:r>
        <w:rPr>
          <w:rFonts w:ascii="仿宋" w:eastAsia="仿宋" w:hAnsi="仿宋"/>
          <w:sz w:val="32"/>
          <w:szCs w:val="32"/>
        </w:rPr>
        <w:t>明确</w:t>
      </w:r>
      <w:r>
        <w:rPr>
          <w:rFonts w:ascii="仿宋" w:eastAsia="仿宋" w:hAnsi="仿宋" w:hint="eastAsia"/>
          <w:sz w:val="32"/>
          <w:szCs w:val="32"/>
        </w:rPr>
        <w:t>主体和责任，加快措施和进度，全面彻</w:t>
      </w:r>
      <w:r>
        <w:rPr>
          <w:rFonts w:ascii="仿宋" w:eastAsia="仿宋" w:hAnsi="仿宋" w:hint="eastAsia"/>
          <w:sz w:val="32"/>
          <w:szCs w:val="32"/>
        </w:rPr>
        <w:lastRenderedPageBreak/>
        <w:t>底解决问题。切实贯彻落实党中央和自治区党委关于意识形态工作的决策部署，牢牢绷紧意识形态安全这根弦，</w:t>
      </w:r>
      <w:r>
        <w:rPr>
          <w:rFonts w:ascii="仿宋" w:eastAsia="仿宋" w:hAnsi="仿宋"/>
          <w:sz w:val="32"/>
          <w:szCs w:val="32"/>
        </w:rPr>
        <w:t>维护</w:t>
      </w:r>
      <w:r>
        <w:rPr>
          <w:rFonts w:ascii="仿宋" w:eastAsia="仿宋" w:hAnsi="仿宋" w:hint="eastAsia"/>
          <w:sz w:val="32"/>
          <w:szCs w:val="32"/>
        </w:rPr>
        <w:t>好政治安全、意识形态安全、网络安全。</w:t>
      </w:r>
      <w:r>
        <w:rPr>
          <w:rFonts w:ascii="仿宋" w:eastAsia="仿宋" w:hAnsi="仿宋" w:cs="仿宋" w:hint="eastAsia"/>
          <w:sz w:val="32"/>
          <w:szCs w:val="32"/>
        </w:rPr>
        <w:t>（责任部门：党政办公室、宣传部、信息技术与资源中心）</w:t>
      </w:r>
    </w:p>
    <w:p w:rsidR="001F17F3" w:rsidRDefault="005F3D1E">
      <w:pPr>
        <w:ind w:firstLineChars="200" w:firstLine="643"/>
        <w:rPr>
          <w:rFonts w:ascii="仿宋" w:eastAsia="仿宋" w:hAnsi="仿宋" w:cs="仿宋"/>
          <w:sz w:val="32"/>
          <w:szCs w:val="32"/>
          <w:shd w:val="clear" w:color="auto" w:fill="FFFFFF"/>
        </w:rPr>
      </w:pPr>
      <w:r>
        <w:rPr>
          <w:rFonts w:ascii="仿宋" w:eastAsia="仿宋" w:hAnsi="仿宋" w:cs="仿宋" w:hint="eastAsia"/>
          <w:b/>
          <w:bCs/>
          <w:sz w:val="32"/>
          <w:szCs w:val="32"/>
          <w:shd w:val="clear" w:color="auto" w:fill="FFFFFF"/>
        </w:rPr>
        <w:t>17.</w:t>
      </w:r>
      <w:r>
        <w:rPr>
          <w:rFonts w:ascii="仿宋" w:eastAsia="仿宋" w:hAnsi="仿宋" w:cs="仿宋" w:hint="eastAsia"/>
          <w:b/>
          <w:bCs/>
          <w:sz w:val="32"/>
          <w:szCs w:val="32"/>
          <w:shd w:val="clear" w:color="auto" w:fill="FFFFFF"/>
        </w:rPr>
        <w:t>推进学校事业发展。</w:t>
      </w:r>
      <w:r>
        <w:rPr>
          <w:rFonts w:ascii="仿宋" w:eastAsia="仿宋" w:hAnsi="仿宋" w:cs="仿宋" w:hint="eastAsia"/>
          <w:sz w:val="32"/>
          <w:szCs w:val="32"/>
          <w:shd w:val="clear" w:color="auto" w:fill="FFFFFF"/>
        </w:rPr>
        <w:t>积极应对新形势新挑战，以全面从严治党促进学校综合改革，用办学治校的实际成果检验党建工作的成效。深入贯彻落实全国教育大会精神，按照《教育部关于办好开放大学的意见》要求，认真组织实施《学校“十三五”发展规划》，进一步完善办学组织体系，召开全区系统工作会议，增强校部对系统办学的辐射带动能力。优化学科结构、专业设置，提升民族教育、社区教育、老年教育、特殊教育水平，将学校办成面向自治区全民终身学习的优质服</w:t>
      </w:r>
      <w:r>
        <w:rPr>
          <w:rFonts w:ascii="仿宋" w:eastAsia="仿宋" w:hAnsi="仿宋" w:cs="仿宋" w:hint="eastAsia"/>
          <w:sz w:val="32"/>
          <w:szCs w:val="32"/>
          <w:shd w:val="clear" w:color="auto" w:fill="FFFFFF"/>
        </w:rPr>
        <w:t>务平台。（责任部门：党政办公室、系统发展与管理中心、教务处）</w:t>
      </w:r>
    </w:p>
    <w:p w:rsidR="001F17F3" w:rsidRDefault="001F17F3">
      <w:pP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jc w:val="center"/>
        <w:rPr>
          <w:rFonts w:ascii="宋体" w:hAnsi="宋体" w:cs="宋体"/>
          <w:b/>
          <w:sz w:val="36"/>
          <w:szCs w:val="36"/>
        </w:rPr>
      </w:pPr>
    </w:p>
    <w:p w:rsidR="001F17F3" w:rsidRDefault="001F17F3">
      <w:pPr>
        <w:rPr>
          <w:rFonts w:ascii="宋体" w:hAnsi="宋体" w:cs="宋体"/>
          <w:b/>
          <w:sz w:val="36"/>
          <w:szCs w:val="36"/>
        </w:rPr>
      </w:pPr>
    </w:p>
    <w:p w:rsidR="001F17F3" w:rsidRDefault="005F3D1E">
      <w:pPr>
        <w:jc w:val="center"/>
        <w:rPr>
          <w:rFonts w:cs="宋体"/>
          <w:b/>
          <w:bCs/>
          <w:sz w:val="36"/>
          <w:szCs w:val="36"/>
        </w:rPr>
      </w:pPr>
      <w:r>
        <w:rPr>
          <w:rFonts w:ascii="宋体" w:hAnsi="宋体" w:cs="宋体" w:hint="eastAsia"/>
          <w:b/>
          <w:sz w:val="36"/>
          <w:szCs w:val="36"/>
        </w:rPr>
        <w:t>内蒙古广播电视大学</w:t>
      </w:r>
      <w:r>
        <w:rPr>
          <w:rFonts w:ascii="宋体" w:hAnsi="宋体" w:cs="宋体" w:hint="eastAsia"/>
          <w:b/>
          <w:sz w:val="36"/>
          <w:szCs w:val="36"/>
        </w:rPr>
        <w:t>2019</w:t>
      </w:r>
      <w:r>
        <w:rPr>
          <w:rFonts w:ascii="宋体" w:hAnsi="宋体" w:cs="宋体" w:hint="eastAsia"/>
          <w:b/>
          <w:sz w:val="36"/>
          <w:szCs w:val="36"/>
        </w:rPr>
        <w:t>年</w:t>
      </w:r>
      <w:r>
        <w:rPr>
          <w:rFonts w:cs="宋体" w:hint="eastAsia"/>
          <w:b/>
          <w:bCs/>
          <w:sz w:val="36"/>
          <w:szCs w:val="36"/>
        </w:rPr>
        <w:t>行政工作要点</w:t>
      </w:r>
    </w:p>
    <w:p w:rsidR="001F17F3" w:rsidRDefault="001F17F3">
      <w:pPr>
        <w:pStyle w:val="a3"/>
        <w:spacing w:before="0" w:beforeAutospacing="0" w:after="0" w:afterAutospacing="0"/>
        <w:ind w:firstLineChars="200" w:firstLine="672"/>
        <w:jc w:val="both"/>
        <w:rPr>
          <w:rFonts w:ascii="仿宋" w:eastAsia="仿宋" w:hAnsi="仿宋" w:cs="仿宋"/>
          <w:spacing w:val="8"/>
          <w:sz w:val="32"/>
          <w:szCs w:val="32"/>
          <w:shd w:val="clear" w:color="auto" w:fill="FFFFFF"/>
        </w:rPr>
      </w:pPr>
    </w:p>
    <w:p w:rsidR="001F17F3" w:rsidRDefault="005F3D1E">
      <w:pPr>
        <w:pStyle w:val="a3"/>
        <w:spacing w:before="0" w:beforeAutospacing="0" w:after="0" w:afterAutospacing="0"/>
        <w:ind w:firstLineChars="200" w:firstLine="672"/>
        <w:jc w:val="both"/>
        <w:rPr>
          <w:rFonts w:ascii="仿宋" w:eastAsia="仿宋" w:hAnsi="仿宋" w:cs="仿宋"/>
          <w:sz w:val="32"/>
          <w:szCs w:val="32"/>
        </w:rPr>
      </w:pPr>
      <w:r>
        <w:rPr>
          <w:rFonts w:ascii="仿宋" w:eastAsia="仿宋" w:hAnsi="仿宋" w:cs="仿宋" w:hint="eastAsia"/>
          <w:spacing w:val="8"/>
          <w:sz w:val="32"/>
          <w:szCs w:val="32"/>
          <w:shd w:val="clear" w:color="auto" w:fill="FFFFFF"/>
        </w:rPr>
        <w:t>2019</w:t>
      </w:r>
      <w:r>
        <w:rPr>
          <w:rFonts w:ascii="仿宋" w:eastAsia="仿宋" w:hAnsi="仿宋" w:cs="仿宋" w:hint="eastAsia"/>
          <w:spacing w:val="8"/>
          <w:sz w:val="32"/>
          <w:szCs w:val="32"/>
          <w:shd w:val="clear" w:color="auto" w:fill="FFFFFF"/>
        </w:rPr>
        <w:t>年是新中国成立</w:t>
      </w:r>
      <w:r>
        <w:rPr>
          <w:rFonts w:ascii="仿宋" w:eastAsia="仿宋" w:hAnsi="仿宋" w:cs="仿宋" w:hint="eastAsia"/>
          <w:spacing w:val="8"/>
          <w:sz w:val="32"/>
          <w:szCs w:val="32"/>
          <w:shd w:val="clear" w:color="auto" w:fill="FFFFFF"/>
        </w:rPr>
        <w:t>70</w:t>
      </w:r>
      <w:r>
        <w:rPr>
          <w:rFonts w:ascii="仿宋" w:eastAsia="仿宋" w:hAnsi="仿宋" w:cs="仿宋" w:hint="eastAsia"/>
          <w:spacing w:val="8"/>
          <w:sz w:val="32"/>
          <w:szCs w:val="32"/>
          <w:shd w:val="clear" w:color="auto" w:fill="FFFFFF"/>
        </w:rPr>
        <w:t>周年，是全面建成小康社会的关键之年，也</w:t>
      </w:r>
      <w:r>
        <w:rPr>
          <w:rFonts w:ascii="仿宋" w:eastAsia="仿宋" w:hAnsi="仿宋" w:cs="仿宋" w:hint="eastAsia"/>
          <w:sz w:val="32"/>
          <w:szCs w:val="32"/>
        </w:rPr>
        <w:t>是我校持续深化改革创新，强化内涵建设，攻坚克难、狠抓落实的重要一年。</w:t>
      </w:r>
    </w:p>
    <w:p w:rsidR="001F17F3" w:rsidRDefault="005F3D1E">
      <w:pPr>
        <w:ind w:firstLineChars="200" w:firstLine="640"/>
        <w:rPr>
          <w:rFonts w:ascii="仿宋" w:eastAsia="仿宋" w:hAnsi="仿宋" w:cs="仿宋"/>
          <w:sz w:val="32"/>
          <w:szCs w:val="32"/>
        </w:rPr>
      </w:pPr>
      <w:r>
        <w:rPr>
          <w:rFonts w:ascii="仿宋" w:eastAsia="仿宋" w:hAnsi="仿宋" w:cs="仿宋" w:hint="eastAsia"/>
          <w:sz w:val="32"/>
          <w:szCs w:val="32"/>
        </w:rPr>
        <w:t>工作总体要求：以党的十九大精神和习近平新时代中国特色社会主义思想为指导，按照教育部办好开放大学的要求，从自治区经济社会发展实际需要出发，全面贯彻党的教育方针，落实“立德树人”根本任务，着眼“建设内蒙古开放大学”总体目标，</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“十三五”规划，按照校党委统一部署，凝聚力量、开拓创新，选择重难点问题作为突破，精准发力，强化内涵建设，开拓进取，攻坚克难，彰</w:t>
      </w:r>
      <w:proofErr w:type="gramStart"/>
      <w:r>
        <w:rPr>
          <w:rFonts w:ascii="仿宋" w:eastAsia="仿宋" w:hAnsi="仿宋" w:cs="仿宋" w:hint="eastAsia"/>
          <w:sz w:val="32"/>
          <w:szCs w:val="32"/>
        </w:rPr>
        <w:t>显综合</w:t>
      </w:r>
      <w:proofErr w:type="gramEnd"/>
      <w:r>
        <w:rPr>
          <w:rFonts w:ascii="仿宋" w:eastAsia="仿宋" w:hAnsi="仿宋" w:cs="仿宋" w:hint="eastAsia"/>
          <w:sz w:val="32"/>
          <w:szCs w:val="32"/>
        </w:rPr>
        <w:t>改革成效，推进转型发展，不断开创教育教学改革和开放大学建设的新局面，以优异成绩庆祝建校</w:t>
      </w:r>
      <w:r>
        <w:rPr>
          <w:rFonts w:ascii="仿宋" w:eastAsia="仿宋" w:hAnsi="仿宋" w:cs="仿宋" w:hint="eastAsia"/>
          <w:sz w:val="32"/>
          <w:szCs w:val="32"/>
        </w:rPr>
        <w:t>40</w:t>
      </w:r>
      <w:r>
        <w:rPr>
          <w:rFonts w:ascii="仿宋" w:eastAsia="仿宋" w:hAnsi="仿宋" w:cs="仿宋" w:hint="eastAsia"/>
          <w:sz w:val="32"/>
          <w:szCs w:val="32"/>
        </w:rPr>
        <w:t>周年和新中国成立</w:t>
      </w:r>
      <w:r>
        <w:rPr>
          <w:rFonts w:ascii="仿宋" w:eastAsia="仿宋" w:hAnsi="仿宋" w:cs="仿宋" w:hint="eastAsia"/>
          <w:sz w:val="32"/>
          <w:szCs w:val="32"/>
        </w:rPr>
        <w:t>70</w:t>
      </w:r>
      <w:r>
        <w:rPr>
          <w:rFonts w:ascii="仿宋" w:eastAsia="仿宋" w:hAnsi="仿宋" w:cs="仿宋" w:hint="eastAsia"/>
          <w:sz w:val="32"/>
          <w:szCs w:val="32"/>
        </w:rPr>
        <w:t>周年。</w:t>
      </w:r>
    </w:p>
    <w:p w:rsidR="001F17F3" w:rsidRDefault="005F3D1E">
      <w:pPr>
        <w:ind w:firstLineChars="200" w:firstLine="643"/>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创新资源建设。</w:t>
      </w:r>
      <w:r>
        <w:rPr>
          <w:rFonts w:ascii="仿宋" w:eastAsia="仿宋" w:hAnsi="仿宋" w:cs="仿宋" w:hint="eastAsia"/>
          <w:sz w:val="32"/>
          <w:szCs w:val="32"/>
        </w:rPr>
        <w:t>制定“资源建设年”推</w:t>
      </w:r>
      <w:r>
        <w:rPr>
          <w:rFonts w:ascii="仿宋" w:eastAsia="仿宋" w:hAnsi="仿宋" w:cs="仿宋" w:hint="eastAsia"/>
          <w:sz w:val="32"/>
          <w:szCs w:val="32"/>
        </w:rPr>
        <w:t>进方案</w:t>
      </w:r>
      <w:r>
        <w:rPr>
          <w:rFonts w:ascii="仿宋" w:eastAsia="仿宋" w:hAnsi="仿宋" w:cs="仿宋" w:hint="eastAsia"/>
          <w:bCs/>
          <w:sz w:val="32"/>
          <w:szCs w:val="32"/>
        </w:rPr>
        <w:t>，</w:t>
      </w:r>
      <w:r>
        <w:rPr>
          <w:rFonts w:ascii="仿宋" w:eastAsia="仿宋" w:hAnsi="仿宋" w:cs="仿宋" w:hint="eastAsia"/>
          <w:sz w:val="32"/>
          <w:szCs w:val="32"/>
        </w:rPr>
        <w:t>将现有的制作设备充分利用起来，通过整合、购买、新建等方式加强资源建设。</w:t>
      </w:r>
      <w:r>
        <w:rPr>
          <w:rFonts w:ascii="仿宋" w:eastAsia="仿宋" w:hAnsi="仿宋" w:cs="仿宋" w:hint="eastAsia"/>
          <w:bCs/>
          <w:sz w:val="32"/>
          <w:szCs w:val="32"/>
        </w:rPr>
        <w:t>加大对社区、老年、特殊教育等资源的引进消化，提升支持服务能力。</w:t>
      </w:r>
      <w:proofErr w:type="gramStart"/>
      <w:r>
        <w:rPr>
          <w:rFonts w:ascii="仿宋" w:eastAsia="仿宋" w:hAnsi="仿宋" w:cs="仿宋" w:hint="eastAsia"/>
          <w:sz w:val="32"/>
          <w:szCs w:val="32"/>
        </w:rPr>
        <w:t>开展微课大赛</w:t>
      </w:r>
      <w:proofErr w:type="gramEnd"/>
      <w:r>
        <w:rPr>
          <w:rFonts w:ascii="仿宋" w:eastAsia="仿宋" w:hAnsi="仿宋" w:cs="仿宋" w:hint="eastAsia"/>
          <w:sz w:val="32"/>
          <w:szCs w:val="32"/>
        </w:rPr>
        <w:t>、非统设课程建设等活动，鼓励青年教师大胆尝试资源建设新模式，</w:t>
      </w:r>
      <w:r>
        <w:rPr>
          <w:rFonts w:ascii="仿宋" w:eastAsia="仿宋" w:hAnsi="仿宋" w:cs="仿宋" w:hint="eastAsia"/>
          <w:bCs/>
          <w:sz w:val="32"/>
          <w:szCs w:val="32"/>
        </w:rPr>
        <w:t>发挥教师潜能，协同创新、打造精品，</w:t>
      </w:r>
      <w:r>
        <w:rPr>
          <w:rFonts w:ascii="仿宋" w:eastAsia="仿宋" w:hAnsi="仿宋" w:cs="仿宋" w:hint="eastAsia"/>
          <w:sz w:val="32"/>
          <w:szCs w:val="32"/>
        </w:rPr>
        <w:t>由点到面，逐步铺开，简化项目审批程序，优化资源建设环节，强化技术支持服务，整合</w:t>
      </w:r>
      <w:r>
        <w:rPr>
          <w:rFonts w:ascii="仿宋" w:eastAsia="仿宋" w:hAnsi="仿宋" w:cs="仿宋" w:hint="eastAsia"/>
          <w:sz w:val="32"/>
          <w:szCs w:val="32"/>
        </w:rPr>
        <w:lastRenderedPageBreak/>
        <w:t>多种资源，锻造专业化资源建设队伍，打造优课，培育名师。（责任部门：信息技术与资源中心、教学部、城乡社区学院、老年开放学院、特殊教育学院）</w:t>
      </w:r>
    </w:p>
    <w:p w:rsidR="001F17F3" w:rsidRDefault="005F3D1E">
      <w:pPr>
        <w:pStyle w:val="1"/>
        <w:ind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持续改进教学、导学工作，落实教学过程。</w:t>
      </w:r>
      <w:r>
        <w:rPr>
          <w:rFonts w:ascii="仿宋" w:eastAsia="仿宋" w:hAnsi="仿宋" w:cs="仿宋" w:hint="eastAsia"/>
          <w:sz w:val="32"/>
          <w:szCs w:val="32"/>
        </w:rPr>
        <w:t>推进“六</w:t>
      </w:r>
      <w:r>
        <w:rPr>
          <w:rFonts w:ascii="仿宋" w:eastAsia="仿宋" w:hAnsi="仿宋" w:cs="仿宋" w:hint="eastAsia"/>
          <w:sz w:val="32"/>
          <w:szCs w:val="32"/>
        </w:rPr>
        <w:t>网融通”人才培养模式改革，推进国家开放大学学习平台（网）和内蒙古终身教育平台（网）深度整合与优化，完善空间功能，提升用户体验，优化网络学习支持环境与服务，提高学生学习活跃度。成立教授工作室、教师协同创新工作室，实质性推进基于全区电大系统网络环境下的课程教学团队建设，推动师生网上教与学交互良性循环样态的生成。以专业为单位，根据学生现有的知识、能力水平开展分层教学。扎实推进线上线下混合型教学模式，加强直属教学单位教学过程管理与服务，加强全区电大教学检查。广泛了解学习需求，完善学生</w:t>
      </w:r>
      <w:proofErr w:type="gramStart"/>
      <w:r>
        <w:rPr>
          <w:rFonts w:ascii="仿宋" w:eastAsia="仿宋" w:hAnsi="仿宋" w:cs="仿宋" w:hint="eastAsia"/>
          <w:sz w:val="32"/>
          <w:szCs w:val="32"/>
        </w:rPr>
        <w:t>自主约课制度</w:t>
      </w:r>
      <w:proofErr w:type="gramEnd"/>
      <w:r>
        <w:rPr>
          <w:rFonts w:ascii="仿宋" w:eastAsia="仿宋" w:hAnsi="仿宋" w:cs="仿宋" w:hint="eastAsia"/>
          <w:sz w:val="32"/>
          <w:szCs w:val="32"/>
        </w:rPr>
        <w:t>，有效提高学习到位率</w:t>
      </w:r>
      <w:r>
        <w:rPr>
          <w:rFonts w:ascii="仿宋" w:eastAsia="仿宋" w:hAnsi="仿宋" w:cs="仿宋" w:hint="eastAsia"/>
          <w:sz w:val="32"/>
          <w:szCs w:val="32"/>
        </w:rPr>
        <w:t>。推进家长学校和家长教育实质性开展。（责任部门：教学部、信息技术与资源中心）</w:t>
      </w:r>
      <w:r>
        <w:rPr>
          <w:rFonts w:ascii="仿宋" w:eastAsia="仿宋" w:hAnsi="仿宋" w:cs="仿宋" w:hint="eastAsia"/>
          <w:sz w:val="32"/>
          <w:szCs w:val="32"/>
        </w:rPr>
        <w:t xml:space="preserve"> </w:t>
      </w:r>
    </w:p>
    <w:p w:rsidR="001F17F3" w:rsidRDefault="005F3D1E">
      <w:pPr>
        <w:pStyle w:val="1"/>
        <w:ind w:firstLine="643"/>
        <w:rPr>
          <w:rFonts w:ascii="仿宋" w:eastAsia="仿宋" w:hAnsi="仿宋" w:cs="仿宋"/>
          <w:sz w:val="32"/>
          <w:szCs w:val="32"/>
        </w:rPr>
      </w:pPr>
      <w:r>
        <w:rPr>
          <w:rFonts w:ascii="仿宋" w:eastAsia="仿宋" w:hAnsi="仿宋" w:cs="仿宋" w:hint="eastAsia"/>
          <w:b/>
          <w:sz w:val="32"/>
          <w:szCs w:val="32"/>
        </w:rPr>
        <w:t>3.</w:t>
      </w:r>
      <w:r>
        <w:rPr>
          <w:rFonts w:ascii="仿宋" w:eastAsia="仿宋" w:hAnsi="仿宋" w:cs="仿宋" w:hint="eastAsia"/>
          <w:b/>
          <w:bCs/>
          <w:sz w:val="32"/>
          <w:szCs w:val="32"/>
        </w:rPr>
        <w:t>深化教学内容和课程体系改革。</w:t>
      </w:r>
      <w:r>
        <w:rPr>
          <w:rFonts w:ascii="仿宋" w:eastAsia="仿宋" w:hAnsi="仿宋" w:cs="仿宋" w:hint="eastAsia"/>
          <w:sz w:val="32"/>
          <w:szCs w:val="32"/>
        </w:rPr>
        <w:t>以“立德树人”为根本任务，从师资培养、配套资源、课程建设等方面，加强专业规划与建设，对现有自建共享专业进行优化发展，做好新专业论证与申报工作，加速重点、特色专业建设进程，在全区推广使用开放教育全部专业的执行性专业规则。以课程为核心，以学习者需求为导向，全面推进优质教材和网络学习</w:t>
      </w:r>
      <w:r>
        <w:rPr>
          <w:rFonts w:ascii="仿宋" w:eastAsia="仿宋" w:hAnsi="仿宋" w:cs="仿宋" w:hint="eastAsia"/>
          <w:sz w:val="32"/>
          <w:szCs w:val="32"/>
        </w:rPr>
        <w:lastRenderedPageBreak/>
        <w:t>课程建设，积极推进</w:t>
      </w:r>
      <w:r>
        <w:rPr>
          <w:rFonts w:ascii="仿宋" w:eastAsia="仿宋" w:hAnsi="仿宋" w:cs="仿宋" w:hint="eastAsia"/>
          <w:sz w:val="32"/>
          <w:szCs w:val="32"/>
        </w:rPr>
        <w:t>10</w:t>
      </w:r>
      <w:r>
        <w:rPr>
          <w:rFonts w:ascii="仿宋" w:eastAsia="仿宋" w:hAnsi="仿宋" w:cs="仿宋" w:hint="eastAsia"/>
          <w:sz w:val="32"/>
          <w:szCs w:val="32"/>
        </w:rPr>
        <w:t>门西部特色（蒙古语）网络课程建设工作。加快环保、成人创新创业等特色课程建设，完成所有先期规划的网络核</w:t>
      </w:r>
      <w:r>
        <w:rPr>
          <w:rFonts w:ascii="仿宋" w:eastAsia="仿宋" w:hAnsi="仿宋" w:cs="仿宋" w:hint="eastAsia"/>
          <w:sz w:val="32"/>
          <w:szCs w:val="32"/>
        </w:rPr>
        <w:t>心课程的上线工作。（责任部门：教务处、教学部）</w:t>
      </w:r>
    </w:p>
    <w:p w:rsidR="001F17F3" w:rsidRDefault="005F3D1E">
      <w:pPr>
        <w:pStyle w:val="1"/>
        <w:ind w:firstLine="643"/>
        <w:rPr>
          <w:rFonts w:ascii="仿宋" w:eastAsia="仿宋" w:hAnsi="仿宋" w:cs="仿宋"/>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强化专项教育教学项目。</w:t>
      </w:r>
      <w:r>
        <w:rPr>
          <w:rFonts w:ascii="仿宋" w:eastAsia="仿宋" w:hAnsi="仿宋" w:cs="仿宋" w:hint="eastAsia"/>
          <w:sz w:val="32"/>
          <w:szCs w:val="32"/>
        </w:rPr>
        <w:t>继续开展“青壮年残疾人扫盲”项目</w:t>
      </w:r>
      <w:r>
        <w:rPr>
          <w:rFonts w:ascii="仿宋" w:eastAsia="仿宋" w:hAnsi="仿宋" w:cs="仿宋" w:hint="eastAsia"/>
          <w:sz w:val="32"/>
          <w:szCs w:val="32"/>
        </w:rPr>
        <w:t>，</w:t>
      </w:r>
      <w:r>
        <w:rPr>
          <w:rFonts w:ascii="仿宋" w:eastAsia="仿宋" w:hAnsi="仿宋" w:cs="仿宋" w:hint="eastAsia"/>
          <w:sz w:val="32"/>
          <w:szCs w:val="32"/>
        </w:rPr>
        <w:t>做好“农民工学历与提升计划</w:t>
      </w:r>
      <w:r>
        <w:rPr>
          <w:rFonts w:ascii="仿宋" w:eastAsia="仿宋" w:hAnsi="仿宋" w:cs="仿宋" w:hint="eastAsia"/>
          <w:sz w:val="32"/>
          <w:szCs w:val="32"/>
        </w:rPr>
        <w:t>--</w:t>
      </w:r>
      <w:r>
        <w:rPr>
          <w:rFonts w:ascii="仿宋" w:eastAsia="仿宋" w:hAnsi="仿宋" w:cs="仿宋" w:hint="eastAsia"/>
          <w:sz w:val="32"/>
          <w:szCs w:val="32"/>
        </w:rPr>
        <w:t>‘求学圆梦计划’”项目</w:t>
      </w:r>
      <w:r>
        <w:rPr>
          <w:rFonts w:ascii="仿宋" w:eastAsia="仿宋" w:hAnsi="仿宋" w:cs="仿宋" w:hint="eastAsia"/>
          <w:bCs/>
          <w:sz w:val="32"/>
          <w:szCs w:val="32"/>
        </w:rPr>
        <w:t>、</w:t>
      </w:r>
      <w:r>
        <w:rPr>
          <w:rFonts w:ascii="仿宋" w:eastAsia="仿宋" w:hAnsi="仿宋" w:cs="仿宋" w:hint="eastAsia"/>
          <w:bCs/>
          <w:sz w:val="32"/>
          <w:szCs w:val="32"/>
        </w:rPr>
        <w:t>“开放教育进军营”</w:t>
      </w:r>
      <w:r>
        <w:rPr>
          <w:rFonts w:ascii="仿宋" w:eastAsia="仿宋" w:hAnsi="仿宋" w:cs="仿宋" w:hint="eastAsia"/>
          <w:bCs/>
          <w:sz w:val="32"/>
          <w:szCs w:val="32"/>
        </w:rPr>
        <w:t>等</w:t>
      </w:r>
      <w:r>
        <w:rPr>
          <w:rFonts w:ascii="仿宋" w:eastAsia="仿宋" w:hAnsi="仿宋" w:cs="仿宋" w:hint="eastAsia"/>
          <w:bCs/>
          <w:sz w:val="32"/>
          <w:szCs w:val="32"/>
        </w:rPr>
        <w:t>项目。（责任部门：特殊教育</w:t>
      </w:r>
      <w:r>
        <w:rPr>
          <w:rFonts w:ascii="仿宋" w:eastAsia="仿宋" w:hAnsi="仿宋" w:cs="仿宋" w:hint="eastAsia"/>
          <w:bCs/>
          <w:sz w:val="32"/>
          <w:szCs w:val="32"/>
        </w:rPr>
        <w:t xml:space="preserve">      </w:t>
      </w:r>
      <w:r>
        <w:rPr>
          <w:rFonts w:ascii="仿宋" w:eastAsia="仿宋" w:hAnsi="仿宋" w:cs="仿宋" w:hint="eastAsia"/>
          <w:bCs/>
          <w:sz w:val="32"/>
          <w:szCs w:val="32"/>
        </w:rPr>
        <w:t>学院）</w:t>
      </w:r>
    </w:p>
    <w:p w:rsidR="001F17F3" w:rsidRDefault="005F3D1E">
      <w:pPr>
        <w:pStyle w:val="1"/>
        <w:ind w:firstLine="643"/>
        <w:rPr>
          <w:rFonts w:ascii="仿宋" w:eastAsia="仿宋" w:hAnsi="仿宋" w:cs="仿宋"/>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提供及时有效的学习支持服务，提升教学质量。</w:t>
      </w:r>
      <w:r>
        <w:rPr>
          <w:rFonts w:ascii="仿宋" w:eastAsia="仿宋" w:hAnsi="仿宋" w:cs="仿宋" w:hint="eastAsia"/>
          <w:bCs/>
          <w:sz w:val="32"/>
          <w:szCs w:val="32"/>
        </w:rPr>
        <w:t>制定《内蒙古广播电视大学综合实践环节管理办法》，将毕业论文指导作为重要教育教学环节来抓出成效。进一步推进“教学与服务一体化”行动计划。建立必修课主干课程问题库。</w:t>
      </w:r>
      <w:r>
        <w:rPr>
          <w:rFonts w:ascii="仿宋" w:eastAsia="仿宋" w:hAnsi="仿宋" w:cs="仿宋" w:hint="eastAsia"/>
          <w:sz w:val="32"/>
          <w:szCs w:val="32"/>
        </w:rPr>
        <w:t>做好考前辅导和送教上门工作。</w:t>
      </w:r>
      <w:r>
        <w:rPr>
          <w:rFonts w:ascii="仿宋" w:eastAsia="仿宋" w:hAnsi="仿宋" w:cs="仿宋" w:hint="eastAsia"/>
          <w:bCs/>
          <w:sz w:val="32"/>
          <w:szCs w:val="32"/>
        </w:rPr>
        <w:t>加强和落实直属学习中心的教学过程</w:t>
      </w:r>
      <w:r>
        <w:rPr>
          <w:rFonts w:ascii="仿宋" w:eastAsia="仿宋" w:hAnsi="仿宋" w:cs="仿宋" w:hint="eastAsia"/>
          <w:bCs/>
          <w:sz w:val="32"/>
          <w:szCs w:val="32"/>
        </w:rPr>
        <w:t>,</w:t>
      </w:r>
      <w:r>
        <w:rPr>
          <w:rFonts w:ascii="仿宋" w:eastAsia="仿宋" w:hAnsi="仿宋" w:cs="仿宋" w:hint="eastAsia"/>
          <w:bCs/>
          <w:sz w:val="32"/>
          <w:szCs w:val="32"/>
        </w:rPr>
        <w:t>提供有效的学习支持服务。</w:t>
      </w:r>
      <w:r>
        <w:rPr>
          <w:rFonts w:ascii="仿宋" w:eastAsia="仿宋" w:hAnsi="仿宋" w:cs="仿宋" w:hint="eastAsia"/>
          <w:sz w:val="32"/>
          <w:szCs w:val="32"/>
        </w:rPr>
        <w:t>深化考试改革，进一步加大基于网络考试课程比例，加强考试管理，严肃考风考纪，防范考试风险，健全缜密细致、宽进严出的学习考试制度。</w:t>
      </w:r>
      <w:r>
        <w:rPr>
          <w:rFonts w:ascii="仿宋" w:eastAsia="仿宋" w:hAnsi="仿宋" w:cs="仿宋" w:hint="eastAsia"/>
          <w:bCs/>
          <w:sz w:val="32"/>
          <w:szCs w:val="32"/>
        </w:rPr>
        <w:t>完成本年度全区电大教学检查工作，反馈问题及时整改。</w:t>
      </w:r>
      <w:r>
        <w:rPr>
          <w:rFonts w:ascii="仿宋" w:eastAsia="仿宋" w:hAnsi="仿宋" w:cs="仿宋" w:hint="eastAsia"/>
          <w:sz w:val="32"/>
          <w:szCs w:val="32"/>
        </w:rPr>
        <w:t>总结往年考试工作，严格执行责任追究制度，有针对性采取应对措施，组织好各级各类考试。（责任部门：教务处、教学部）</w:t>
      </w:r>
    </w:p>
    <w:p w:rsidR="001F17F3" w:rsidRDefault="005F3D1E">
      <w:pPr>
        <w:ind w:firstLineChars="200" w:firstLine="643"/>
        <w:rPr>
          <w:rFonts w:ascii="仿宋" w:eastAsia="仿宋" w:hAnsi="仿宋" w:cs="仿宋"/>
          <w:b/>
          <w:bCs/>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做好社区教育、老年教育、特殊教育等工作。</w:t>
      </w:r>
    </w:p>
    <w:p w:rsidR="001F17F3" w:rsidRDefault="005F3D1E">
      <w:pPr>
        <w:pStyle w:val="1"/>
        <w:ind w:firstLine="643"/>
        <w:rPr>
          <w:rFonts w:ascii="仿宋" w:eastAsia="仿宋" w:hAnsi="仿宋" w:cs="仿宋"/>
          <w:sz w:val="32"/>
          <w:szCs w:val="32"/>
        </w:rPr>
      </w:pPr>
      <w:r>
        <w:rPr>
          <w:rFonts w:ascii="仿宋" w:eastAsia="仿宋" w:hAnsi="仿宋" w:cs="仿宋" w:hint="eastAsia"/>
          <w:b/>
          <w:bCs/>
          <w:sz w:val="32"/>
          <w:szCs w:val="32"/>
        </w:rPr>
        <w:t>社区教育：</w:t>
      </w:r>
      <w:r>
        <w:rPr>
          <w:rFonts w:ascii="仿宋" w:eastAsia="仿宋" w:hAnsi="仿宋" w:cs="仿宋" w:hint="eastAsia"/>
          <w:bCs/>
          <w:sz w:val="32"/>
          <w:szCs w:val="32"/>
        </w:rPr>
        <w:t>在</w:t>
      </w:r>
      <w:r>
        <w:rPr>
          <w:rFonts w:ascii="仿宋" w:eastAsia="仿宋" w:hAnsi="仿宋" w:cs="仿宋" w:hint="eastAsia"/>
          <w:sz w:val="32"/>
          <w:szCs w:val="32"/>
        </w:rPr>
        <w:t>各直属社区学校开展开放教育与社区教育</w:t>
      </w:r>
      <w:r>
        <w:rPr>
          <w:rFonts w:ascii="仿宋" w:eastAsia="仿宋" w:hAnsi="仿宋" w:cs="仿宋" w:hint="eastAsia"/>
          <w:sz w:val="32"/>
          <w:szCs w:val="32"/>
        </w:rPr>
        <w:lastRenderedPageBreak/>
        <w:t>融合的特色</w:t>
      </w:r>
      <w:r>
        <w:rPr>
          <w:rFonts w:ascii="仿宋" w:eastAsia="仿宋" w:hAnsi="仿宋" w:cs="仿宋" w:hint="eastAsia"/>
          <w:sz w:val="32"/>
          <w:szCs w:val="32"/>
        </w:rPr>
        <w:t>非学历</w:t>
      </w:r>
      <w:r>
        <w:rPr>
          <w:rFonts w:ascii="仿宋" w:eastAsia="仿宋" w:hAnsi="仿宋" w:cs="仿宋" w:hint="eastAsia"/>
          <w:sz w:val="32"/>
          <w:szCs w:val="32"/>
        </w:rPr>
        <w:t>教育项目。加大指导，努力培育全区社区教育示范区。重点开展律师服务、心理咨询</w:t>
      </w:r>
      <w:proofErr w:type="gramStart"/>
      <w:r>
        <w:rPr>
          <w:rFonts w:ascii="仿宋" w:eastAsia="仿宋" w:hAnsi="仿宋" w:cs="仿宋" w:hint="eastAsia"/>
          <w:sz w:val="32"/>
          <w:szCs w:val="32"/>
        </w:rPr>
        <w:t>师服务</w:t>
      </w:r>
      <w:proofErr w:type="gramEnd"/>
      <w:r>
        <w:rPr>
          <w:rFonts w:ascii="仿宋" w:eastAsia="仿宋" w:hAnsi="仿宋" w:cs="仿宋" w:hint="eastAsia"/>
          <w:sz w:val="32"/>
          <w:szCs w:val="32"/>
        </w:rPr>
        <w:t>进社区工作。建立律师事务所为社区居民提供法律服务的长效机制，依托校内心理学、教育学教学团队，选聘社会心理咨询专业工作人员，开展社区居民心理咨询。全面开展人员培训。在全区建设社区教育培训基地，联合相关厅局，举办社区工作人员、专兼职教师、志愿者培训班，建立准入制度，做好师资储备。加强与区内外社区学校联系交流，承接区内外社区教育从业人员培训班。（责任部门：城乡社区学院）</w:t>
      </w:r>
    </w:p>
    <w:p w:rsidR="001F17F3" w:rsidRDefault="005F3D1E">
      <w:pPr>
        <w:pStyle w:val="1"/>
        <w:ind w:firstLine="643"/>
        <w:rPr>
          <w:rFonts w:ascii="仿宋" w:eastAsia="仿宋" w:hAnsi="仿宋" w:cs="仿宋"/>
          <w:sz w:val="32"/>
          <w:szCs w:val="32"/>
        </w:rPr>
      </w:pPr>
      <w:r>
        <w:rPr>
          <w:rFonts w:ascii="仿宋" w:eastAsia="仿宋" w:hAnsi="仿宋" w:cs="仿宋" w:hint="eastAsia"/>
          <w:b/>
          <w:bCs/>
          <w:sz w:val="32"/>
          <w:szCs w:val="32"/>
        </w:rPr>
        <w:t>老年教育：</w:t>
      </w:r>
      <w:r>
        <w:rPr>
          <w:rFonts w:ascii="仿宋" w:eastAsia="仿宋" w:hAnsi="仿宋" w:cs="仿宋" w:hint="eastAsia"/>
          <w:sz w:val="32"/>
          <w:szCs w:val="32"/>
        </w:rPr>
        <w:t>开展西校区老年教育项目设计规划，探索老年教育示范基地建</w:t>
      </w:r>
      <w:r>
        <w:rPr>
          <w:rFonts w:ascii="仿宋" w:eastAsia="仿宋" w:hAnsi="仿宋" w:cs="仿宋" w:hint="eastAsia"/>
          <w:sz w:val="32"/>
          <w:szCs w:val="32"/>
        </w:rPr>
        <w:t>设。在办学模式示范、教学业务指导、课程资源开发等方面发挥对自治区老年教育的示范、带动和引领作用，开展远程老年教育办学体系建设工作。</w:t>
      </w:r>
    </w:p>
    <w:p w:rsidR="001F17F3" w:rsidRDefault="005F3D1E">
      <w:pPr>
        <w:ind w:firstLineChars="200" w:firstLine="640"/>
        <w:rPr>
          <w:rFonts w:ascii="仿宋" w:eastAsia="仿宋" w:hAnsi="仿宋" w:cs="仿宋"/>
          <w:sz w:val="32"/>
          <w:szCs w:val="32"/>
        </w:rPr>
      </w:pPr>
      <w:r>
        <w:rPr>
          <w:rFonts w:ascii="仿宋" w:eastAsia="仿宋" w:hAnsi="仿宋" w:cs="仿宋" w:hint="eastAsia"/>
          <w:bCs/>
          <w:sz w:val="32"/>
          <w:szCs w:val="32"/>
        </w:rPr>
        <w:t>开展老年教育培训项目建设工作。</w:t>
      </w:r>
      <w:r>
        <w:rPr>
          <w:rFonts w:ascii="仿宋" w:eastAsia="仿宋" w:hAnsi="仿宋" w:cs="仿宋" w:hint="eastAsia"/>
          <w:sz w:val="32"/>
          <w:szCs w:val="32"/>
        </w:rPr>
        <w:t>开发面向老年人和养老服务从业人员的各类学习培训项目</w:t>
      </w:r>
      <w:r>
        <w:rPr>
          <w:rFonts w:ascii="仿宋" w:eastAsia="仿宋" w:hAnsi="仿宋" w:cs="仿宋" w:hint="eastAsia"/>
          <w:sz w:val="32"/>
          <w:szCs w:val="32"/>
        </w:rPr>
        <w:t>1-2</w:t>
      </w:r>
      <w:r>
        <w:rPr>
          <w:rFonts w:ascii="仿宋" w:eastAsia="仿宋" w:hAnsi="仿宋" w:cs="仿宋" w:hint="eastAsia"/>
          <w:sz w:val="32"/>
          <w:szCs w:val="32"/>
        </w:rPr>
        <w:t>个。开发“学养结合”、“游养结合”等老年人感兴趣的课程与项目</w:t>
      </w:r>
      <w:r>
        <w:rPr>
          <w:rFonts w:ascii="仿宋" w:eastAsia="仿宋" w:hAnsi="仿宋" w:cs="仿宋" w:hint="eastAsia"/>
          <w:sz w:val="32"/>
          <w:szCs w:val="32"/>
        </w:rPr>
        <w:t>2-3</w:t>
      </w:r>
      <w:r>
        <w:rPr>
          <w:rFonts w:ascii="仿宋" w:eastAsia="仿宋" w:hAnsi="仿宋" w:cs="仿宋" w:hint="eastAsia"/>
          <w:sz w:val="32"/>
          <w:szCs w:val="32"/>
        </w:rPr>
        <w:t>个。建立老年教育一些专业的教学标准课程体系。建设老年教育精品课程、品牌课程</w:t>
      </w:r>
      <w:r>
        <w:rPr>
          <w:rFonts w:ascii="仿宋" w:eastAsia="仿宋" w:hAnsi="仿宋" w:cs="仿宋" w:hint="eastAsia"/>
          <w:sz w:val="32"/>
          <w:szCs w:val="32"/>
        </w:rPr>
        <w:t>2-3</w:t>
      </w:r>
      <w:r>
        <w:rPr>
          <w:rFonts w:ascii="仿宋" w:eastAsia="仿宋" w:hAnsi="仿宋" w:cs="仿宋" w:hint="eastAsia"/>
          <w:sz w:val="32"/>
          <w:szCs w:val="32"/>
        </w:rPr>
        <w:t>门和特色项目</w:t>
      </w:r>
      <w:r>
        <w:rPr>
          <w:rFonts w:ascii="仿宋" w:eastAsia="仿宋" w:hAnsi="仿宋" w:cs="仿宋" w:hint="eastAsia"/>
          <w:sz w:val="32"/>
          <w:szCs w:val="32"/>
        </w:rPr>
        <w:t>1-2</w:t>
      </w:r>
      <w:r>
        <w:rPr>
          <w:rFonts w:ascii="仿宋" w:eastAsia="仿宋" w:hAnsi="仿宋" w:cs="仿宋" w:hint="eastAsia"/>
          <w:sz w:val="32"/>
          <w:szCs w:val="32"/>
        </w:rPr>
        <w:t>个。（责任部门：老年开放学院）</w:t>
      </w:r>
    </w:p>
    <w:p w:rsidR="001F17F3" w:rsidRDefault="005F3D1E">
      <w:pPr>
        <w:pStyle w:val="10"/>
        <w:ind w:firstLine="643"/>
        <w:rPr>
          <w:rFonts w:ascii="仿宋" w:eastAsia="仿宋" w:hAnsi="仿宋" w:cs="仿宋"/>
          <w:sz w:val="32"/>
          <w:szCs w:val="32"/>
        </w:rPr>
      </w:pPr>
      <w:r>
        <w:rPr>
          <w:rFonts w:ascii="仿宋" w:eastAsia="仿宋" w:hAnsi="仿宋" w:cs="仿宋" w:hint="eastAsia"/>
          <w:b/>
          <w:bCs/>
          <w:sz w:val="32"/>
          <w:szCs w:val="32"/>
        </w:rPr>
        <w:t>特殊教育：</w:t>
      </w:r>
      <w:r>
        <w:rPr>
          <w:rFonts w:ascii="仿宋" w:eastAsia="仿宋" w:hAnsi="仿宋" w:cs="仿宋" w:hint="eastAsia"/>
          <w:sz w:val="32"/>
          <w:szCs w:val="32"/>
        </w:rPr>
        <w:t>落实好与自治区残联关于学历教育和非学历教育的合作协议，制定《内蒙古广播电视大学特殊教育工作管理办法》和《内蒙古广播电视大学特殊教育工作实施方案》，</w:t>
      </w:r>
      <w:r>
        <w:rPr>
          <w:rFonts w:ascii="仿宋" w:eastAsia="仿宋" w:hAnsi="仿宋" w:cs="仿宋" w:hint="eastAsia"/>
          <w:sz w:val="32"/>
          <w:szCs w:val="32"/>
        </w:rPr>
        <w:lastRenderedPageBreak/>
        <w:t>做好全区电大系统的落实。</w:t>
      </w:r>
    </w:p>
    <w:p w:rsidR="001F17F3" w:rsidRDefault="005F3D1E">
      <w:pPr>
        <w:pStyle w:val="10"/>
        <w:ind w:firstLine="640"/>
        <w:rPr>
          <w:rFonts w:ascii="仿宋" w:eastAsia="仿宋" w:hAnsi="仿宋" w:cs="仿宋"/>
          <w:sz w:val="32"/>
          <w:szCs w:val="32"/>
        </w:rPr>
      </w:pPr>
      <w:r>
        <w:rPr>
          <w:rFonts w:ascii="仿宋" w:eastAsia="仿宋" w:hAnsi="仿宋" w:cs="仿宋" w:hint="eastAsia"/>
          <w:sz w:val="32"/>
          <w:szCs w:val="32"/>
        </w:rPr>
        <w:t>召开全区电大特殊教育工作会议，将全区特殊教育工作统一纳入学校管理，整体规划，整体推进，进一步争取各级残联的扶持政策，积极拓展全区系统的特殊教育市场，争取特殊学历教育</w:t>
      </w:r>
      <w:r>
        <w:rPr>
          <w:rFonts w:ascii="仿宋" w:eastAsia="仿宋" w:hAnsi="仿宋" w:cs="仿宋" w:hint="eastAsia"/>
          <w:sz w:val="32"/>
          <w:szCs w:val="32"/>
        </w:rPr>
        <w:t>在</w:t>
      </w:r>
      <w:r>
        <w:rPr>
          <w:rFonts w:ascii="仿宋" w:eastAsia="仿宋" w:hAnsi="仿宋" w:cs="仿宋" w:hint="eastAsia"/>
          <w:sz w:val="32"/>
          <w:szCs w:val="32"/>
        </w:rPr>
        <w:t>招生范围、招生数量上取得突破。</w:t>
      </w:r>
    </w:p>
    <w:p w:rsidR="001F17F3" w:rsidRDefault="005F3D1E">
      <w:pPr>
        <w:pStyle w:val="10"/>
        <w:ind w:firstLine="640"/>
        <w:rPr>
          <w:rFonts w:ascii="仿宋" w:eastAsia="仿宋" w:hAnsi="仿宋" w:cs="仿宋"/>
          <w:bCs/>
          <w:sz w:val="32"/>
          <w:szCs w:val="32"/>
        </w:rPr>
      </w:pPr>
      <w:r>
        <w:rPr>
          <w:rFonts w:ascii="仿宋" w:eastAsia="仿宋" w:hAnsi="仿宋" w:cs="仿宋" w:hint="eastAsia"/>
          <w:bCs/>
          <w:sz w:val="32"/>
          <w:szCs w:val="32"/>
        </w:rPr>
        <w:t>开拓残疾人实用技术、职业技能培训，做好残疾人扫盲项目培训，</w:t>
      </w:r>
      <w:r>
        <w:rPr>
          <w:rFonts w:ascii="仿宋" w:eastAsia="仿宋" w:hAnsi="仿宋" w:cs="仿宋" w:hint="eastAsia"/>
          <w:sz w:val="32"/>
          <w:szCs w:val="32"/>
        </w:rPr>
        <w:t>大力推进全区电大系统残疾人非学历教育，在培训范围、人数、种类上取得突破。（责任部门：</w:t>
      </w:r>
      <w:r>
        <w:rPr>
          <w:rFonts w:ascii="仿宋" w:eastAsia="仿宋" w:hAnsi="仿宋" w:cs="仿宋" w:hint="eastAsia"/>
          <w:sz w:val="32"/>
          <w:szCs w:val="32"/>
        </w:rPr>
        <w:t>特殊教育</w:t>
      </w:r>
      <w:r>
        <w:rPr>
          <w:rFonts w:ascii="仿宋" w:eastAsia="仿宋" w:hAnsi="仿宋" w:cs="仿宋" w:hint="eastAsia"/>
          <w:sz w:val="32"/>
          <w:szCs w:val="32"/>
        </w:rPr>
        <w:t xml:space="preserve">     </w:t>
      </w:r>
      <w:r>
        <w:rPr>
          <w:rFonts w:ascii="仿宋" w:eastAsia="仿宋" w:hAnsi="仿宋" w:cs="仿宋" w:hint="eastAsia"/>
          <w:sz w:val="32"/>
          <w:szCs w:val="32"/>
        </w:rPr>
        <w:t>学院）</w:t>
      </w:r>
    </w:p>
    <w:p w:rsidR="001F17F3" w:rsidRDefault="005F3D1E">
      <w:pPr>
        <w:ind w:firstLineChars="200" w:firstLine="643"/>
        <w:rPr>
          <w:rFonts w:ascii="仿宋" w:eastAsia="仿宋" w:hAnsi="仿宋" w:cs="仿宋"/>
          <w:sz w:val="32"/>
          <w:szCs w:val="32"/>
        </w:rPr>
      </w:pPr>
      <w:r>
        <w:rPr>
          <w:rFonts w:ascii="仿宋" w:eastAsia="仿宋" w:hAnsi="仿宋" w:cs="仿宋" w:hint="eastAsia"/>
          <w:b/>
          <w:sz w:val="32"/>
          <w:szCs w:val="32"/>
        </w:rPr>
        <w:t>7.</w:t>
      </w:r>
      <w:r>
        <w:rPr>
          <w:rFonts w:ascii="仿宋" w:eastAsia="仿宋" w:hAnsi="仿宋" w:cs="仿宋" w:hint="eastAsia"/>
          <w:b/>
          <w:sz w:val="32"/>
          <w:szCs w:val="32"/>
        </w:rPr>
        <w:t>加强师资队伍建设。</w:t>
      </w:r>
      <w:r>
        <w:rPr>
          <w:rFonts w:ascii="仿宋" w:eastAsia="仿宋" w:hAnsi="仿宋" w:cs="仿宋"/>
          <w:sz w:val="32"/>
          <w:szCs w:val="32"/>
        </w:rPr>
        <w:t>教师是</w:t>
      </w:r>
      <w:r>
        <w:rPr>
          <w:rFonts w:ascii="仿宋" w:eastAsia="仿宋" w:hAnsi="仿宋" w:cs="仿宋" w:hint="eastAsia"/>
          <w:sz w:val="32"/>
          <w:szCs w:val="32"/>
        </w:rPr>
        <w:t>学校</w:t>
      </w:r>
      <w:r>
        <w:rPr>
          <w:rFonts w:ascii="仿宋" w:eastAsia="仿宋" w:hAnsi="仿宋" w:cs="仿宋"/>
          <w:sz w:val="32"/>
          <w:szCs w:val="32"/>
        </w:rPr>
        <w:t>事业发展的基础，是提高教育质量的关键</w:t>
      </w:r>
      <w:r>
        <w:rPr>
          <w:rFonts w:ascii="仿宋" w:eastAsia="仿宋" w:hAnsi="仿宋" w:cs="仿宋" w:hint="eastAsia"/>
          <w:sz w:val="32"/>
          <w:szCs w:val="32"/>
        </w:rPr>
        <w:t>。积极探索全区范围</w:t>
      </w:r>
      <w:proofErr w:type="gramStart"/>
      <w:r>
        <w:rPr>
          <w:rFonts w:ascii="仿宋" w:eastAsia="仿宋" w:hAnsi="仿宋" w:cs="仿宋" w:hint="eastAsia"/>
          <w:sz w:val="32"/>
          <w:szCs w:val="32"/>
        </w:rPr>
        <w:t>内教师</w:t>
      </w:r>
      <w:proofErr w:type="gramEnd"/>
      <w:r>
        <w:rPr>
          <w:rFonts w:ascii="仿宋" w:eastAsia="仿宋" w:hAnsi="仿宋" w:cs="仿宋" w:hint="eastAsia"/>
          <w:sz w:val="32"/>
          <w:szCs w:val="32"/>
        </w:rPr>
        <w:t>成长机制及教学工作管理办法。</w:t>
      </w:r>
      <w:r>
        <w:rPr>
          <w:rFonts w:ascii="仿宋" w:eastAsia="仿宋" w:hAnsi="仿宋" w:cs="仿宋"/>
          <w:sz w:val="32"/>
          <w:szCs w:val="32"/>
        </w:rPr>
        <w:t>调查研究全区电大教师队伍现状，提出专任教师队伍建设规划。</w:t>
      </w:r>
      <w:r>
        <w:rPr>
          <w:rFonts w:ascii="仿宋" w:eastAsia="仿宋" w:hAnsi="仿宋" w:cs="仿宋" w:hint="eastAsia"/>
          <w:sz w:val="32"/>
          <w:szCs w:val="32"/>
        </w:rPr>
        <w:t>在充分论证的基础上，制定教师工作量管理办法等制度文件。梳理校内教师的教学、科研、获奖、培训等情况，分别建立专兼职教师业务档案。继续开展教师“</w:t>
      </w:r>
      <w:r>
        <w:rPr>
          <w:rFonts w:ascii="仿宋" w:eastAsia="仿宋" w:hAnsi="仿宋" w:cs="仿宋" w:hint="eastAsia"/>
          <w:sz w:val="32"/>
          <w:szCs w:val="32"/>
        </w:rPr>
        <w:t>1+1</w:t>
      </w:r>
      <w:r>
        <w:rPr>
          <w:rFonts w:ascii="仿宋" w:eastAsia="仿宋" w:hAnsi="仿宋" w:cs="仿宋" w:hint="eastAsia"/>
          <w:sz w:val="32"/>
          <w:szCs w:val="32"/>
        </w:rPr>
        <w:t>”能力提升计划、“教师开放讲坛”。开展电大办学体系百名教学名师评选活动和百名优秀青年教师培养计划，组织多种形式的教师研修和培训。开展电大教师基本状况调研，为出台师资</w:t>
      </w:r>
      <w:r>
        <w:rPr>
          <w:rFonts w:ascii="仿宋" w:eastAsia="仿宋" w:hAnsi="仿宋" w:cs="仿宋" w:hint="eastAsia"/>
          <w:sz w:val="32"/>
          <w:szCs w:val="32"/>
        </w:rPr>
        <w:t>队伍建设指导意见做好基础性工作。整合高校、行业等社会资源，建设专、</w:t>
      </w:r>
      <w:proofErr w:type="gramStart"/>
      <w:r>
        <w:rPr>
          <w:rFonts w:ascii="仿宋" w:eastAsia="仿宋" w:hAnsi="仿宋" w:cs="仿宋" w:hint="eastAsia"/>
          <w:sz w:val="32"/>
          <w:szCs w:val="32"/>
        </w:rPr>
        <w:t>兼结合</w:t>
      </w:r>
      <w:proofErr w:type="gramEnd"/>
      <w:r>
        <w:rPr>
          <w:rFonts w:ascii="仿宋" w:eastAsia="仿宋" w:hAnsi="仿宋" w:cs="仿宋" w:hint="eastAsia"/>
          <w:sz w:val="32"/>
          <w:szCs w:val="32"/>
        </w:rPr>
        <w:t>的教师队伍，建设办学体系师资库。完善管理岗位的职级晋升与职务聘任制度，将优秀人才吸引到管理队伍中来，加强和充实管理队伍。</w:t>
      </w:r>
      <w:r>
        <w:rPr>
          <w:rFonts w:ascii="仿宋" w:eastAsia="仿宋" w:hAnsi="仿宋" w:cs="仿宋" w:hint="eastAsia"/>
          <w:sz w:val="32"/>
          <w:szCs w:val="32"/>
        </w:rPr>
        <w:lastRenderedPageBreak/>
        <w:t>利用校内、系统、社会资源，开展校内、系统的技术练兵活动，提高技术队伍总体水平，增强教职工适应学校发展的现代远程教育教学技术应用能力和素质。科学规划、均衡考虑、有效安排外派学习进修人员比例与人次。（责任部门：组织人事处、教师发展与评估中心、教学部、科研处、信息技术与资源中心）</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8.</w:t>
      </w:r>
      <w:r>
        <w:rPr>
          <w:rFonts w:ascii="仿宋" w:eastAsia="仿宋" w:hAnsi="仿宋" w:cs="仿宋" w:hint="eastAsia"/>
          <w:b/>
          <w:bCs/>
          <w:sz w:val="32"/>
          <w:szCs w:val="32"/>
        </w:rPr>
        <w:t>加强系统学习中心建设工作。</w:t>
      </w:r>
      <w:r>
        <w:rPr>
          <w:rFonts w:ascii="仿宋" w:eastAsia="仿宋" w:hAnsi="仿宋" w:cs="仿宋" w:hint="eastAsia"/>
          <w:sz w:val="32"/>
          <w:szCs w:val="32"/>
        </w:rPr>
        <w:t>做好学习中心的</w:t>
      </w:r>
      <w:r>
        <w:rPr>
          <w:rFonts w:ascii="仿宋" w:eastAsia="仿宋" w:hAnsi="仿宋" w:cs="仿宋" w:hint="eastAsia"/>
          <w:sz w:val="32"/>
          <w:szCs w:val="32"/>
        </w:rPr>
        <w:t>规划设置与管理考核，打造优质高效的管理体制和运行机制。召开直属学习中心工作会议、全区电大系统工作会议。开展对直属学习中</w:t>
      </w:r>
      <w:r>
        <w:rPr>
          <w:rFonts w:ascii="仿宋" w:eastAsia="仿宋" w:hAnsi="仿宋" w:cs="仿宋" w:hint="eastAsia"/>
          <w:sz w:val="32"/>
          <w:szCs w:val="32"/>
        </w:rPr>
        <w:t>心</w:t>
      </w:r>
      <w:r>
        <w:rPr>
          <w:rFonts w:ascii="仿宋" w:eastAsia="仿宋" w:hAnsi="仿宋" w:cs="仿宋" w:hint="eastAsia"/>
          <w:sz w:val="32"/>
          <w:szCs w:val="32"/>
        </w:rPr>
        <w:t>负责人、管理人员的培训。开展对全区电大系统分校的绩效考核评估、表彰奖励工作，引导和鼓励办学单位加快建设</w:t>
      </w:r>
      <w:r>
        <w:rPr>
          <w:rFonts w:ascii="仿宋" w:eastAsia="仿宋" w:hAnsi="仿宋" w:cs="仿宋" w:hint="eastAsia"/>
          <w:sz w:val="32"/>
          <w:szCs w:val="32"/>
        </w:rPr>
        <w:t>、</w:t>
      </w:r>
      <w:r>
        <w:rPr>
          <w:rFonts w:ascii="仿宋" w:eastAsia="仿宋" w:hAnsi="仿宋" w:cs="仿宋" w:hint="eastAsia"/>
          <w:sz w:val="32"/>
          <w:szCs w:val="32"/>
        </w:rPr>
        <w:t>提升实力</w:t>
      </w:r>
      <w:r>
        <w:rPr>
          <w:rFonts w:ascii="仿宋" w:eastAsia="仿宋" w:hAnsi="仿宋" w:cs="仿宋" w:hint="eastAsia"/>
          <w:sz w:val="32"/>
          <w:szCs w:val="32"/>
        </w:rPr>
        <w:t>、</w:t>
      </w:r>
      <w:r>
        <w:rPr>
          <w:rFonts w:ascii="仿宋" w:eastAsia="仿宋" w:hAnsi="仿宋" w:cs="仿宋" w:hint="eastAsia"/>
          <w:sz w:val="32"/>
          <w:szCs w:val="32"/>
        </w:rPr>
        <w:t>办出特色，提高系统积极性和凝聚力。调整好与</w:t>
      </w:r>
      <w:proofErr w:type="gramStart"/>
      <w:r>
        <w:rPr>
          <w:rFonts w:ascii="仿宋" w:eastAsia="仿宋" w:hAnsi="仿宋" w:cs="仿宋" w:hint="eastAsia"/>
          <w:sz w:val="32"/>
          <w:szCs w:val="32"/>
        </w:rPr>
        <w:t>奥鹏合作</w:t>
      </w:r>
      <w:proofErr w:type="gramEnd"/>
      <w:r>
        <w:rPr>
          <w:rFonts w:ascii="仿宋" w:eastAsia="仿宋" w:hAnsi="仿宋" w:cs="仿宋" w:hint="eastAsia"/>
          <w:sz w:val="32"/>
          <w:szCs w:val="32"/>
        </w:rPr>
        <w:t>关系，强化管理与服务，实现电大开放教育与网络学院远程教育错位发展。（责任部门：系统发展管理中心、招生与合作处、教务处）</w:t>
      </w:r>
    </w:p>
    <w:p w:rsidR="001F17F3" w:rsidRDefault="005F3D1E">
      <w:pPr>
        <w:ind w:firstLineChars="200" w:firstLine="640"/>
        <w:rPr>
          <w:rFonts w:ascii="仿宋" w:eastAsia="仿宋" w:hAnsi="仿宋" w:cs="仿宋"/>
          <w:sz w:val="32"/>
          <w:szCs w:val="32"/>
        </w:rPr>
      </w:pPr>
      <w:r>
        <w:rPr>
          <w:rFonts w:ascii="仿宋" w:eastAsia="仿宋" w:hAnsi="仿宋" w:cs="仿宋" w:hint="eastAsia"/>
          <w:sz w:val="32"/>
          <w:szCs w:val="32"/>
        </w:rPr>
        <w:t>深入推进系统文化建设。加强电大系统文化的传承与创新，建设共同体文化。认真落实《内蒙古广播电视大学文明校园创建</w:t>
      </w:r>
      <w:r>
        <w:rPr>
          <w:rFonts w:ascii="仿宋" w:eastAsia="仿宋" w:hAnsi="仿宋" w:cs="仿宋" w:hint="eastAsia"/>
          <w:sz w:val="32"/>
          <w:szCs w:val="32"/>
        </w:rPr>
        <w:t>方案》，扎实推进文明校园创建工作。开展丰富多彩的系统文化活动，办好第四届“电大好声音”比赛、全区电大师生手机摄影比赛、</w:t>
      </w:r>
      <w:r>
        <w:rPr>
          <w:rFonts w:ascii="仿宋" w:eastAsia="仿宋" w:hAnsi="仿宋" w:cs="仿宋" w:hint="eastAsia"/>
          <w:kern w:val="0"/>
          <w:sz w:val="32"/>
          <w:szCs w:val="32"/>
        </w:rPr>
        <w:t>东北华北区域省级电大“草原情·逐梦行”乒乓球邀请赛、全区电大系统教职工乒乓球比赛</w:t>
      </w:r>
      <w:r>
        <w:rPr>
          <w:rFonts w:ascii="仿宋" w:eastAsia="仿宋" w:hAnsi="仿宋" w:cs="仿宋" w:hint="eastAsia"/>
          <w:sz w:val="32"/>
          <w:szCs w:val="32"/>
        </w:rPr>
        <w:t>等活动。加强顶层设计，凝聚</w:t>
      </w:r>
      <w:r>
        <w:rPr>
          <w:rFonts w:ascii="仿宋" w:eastAsia="仿宋" w:hAnsi="仿宋" w:cs="仿宋" w:hint="eastAsia"/>
          <w:sz w:val="32"/>
          <w:szCs w:val="32"/>
        </w:rPr>
        <w:t>系统</w:t>
      </w:r>
      <w:r>
        <w:rPr>
          <w:rFonts w:ascii="仿宋" w:eastAsia="仿宋" w:hAnsi="仿宋" w:cs="仿宋" w:hint="eastAsia"/>
          <w:sz w:val="32"/>
          <w:szCs w:val="32"/>
        </w:rPr>
        <w:t>力量，共同营造广播电视大学</w:t>
      </w:r>
      <w:r>
        <w:rPr>
          <w:rFonts w:ascii="仿宋" w:eastAsia="仿宋" w:hAnsi="仿宋" w:cs="仿宋" w:hint="eastAsia"/>
          <w:sz w:val="32"/>
          <w:szCs w:val="32"/>
        </w:rPr>
        <w:lastRenderedPageBreak/>
        <w:t>转型发展的良好环境。（责任部门：宣传部、工会）</w:t>
      </w:r>
    </w:p>
    <w:p w:rsidR="001F17F3" w:rsidRDefault="005F3D1E">
      <w:pPr>
        <w:ind w:firstLineChars="200" w:firstLine="643"/>
        <w:rPr>
          <w:rFonts w:ascii="仿宋" w:eastAsia="仿宋" w:hAnsi="仿宋" w:cs="仿宋"/>
          <w:bCs/>
          <w:sz w:val="32"/>
          <w:szCs w:val="32"/>
        </w:rPr>
      </w:pPr>
      <w:r>
        <w:rPr>
          <w:rFonts w:ascii="仿宋" w:eastAsia="仿宋" w:hAnsi="仿宋" w:cs="仿宋" w:hint="eastAsia"/>
          <w:b/>
          <w:bCs/>
          <w:sz w:val="32"/>
          <w:szCs w:val="32"/>
        </w:rPr>
        <w:t>9.</w:t>
      </w:r>
      <w:r>
        <w:rPr>
          <w:rFonts w:ascii="仿宋" w:eastAsia="仿宋" w:hAnsi="仿宋" w:cs="仿宋" w:hint="eastAsia"/>
          <w:b/>
          <w:sz w:val="32"/>
          <w:szCs w:val="32"/>
        </w:rPr>
        <w:t>持续加强推进学生工作。</w:t>
      </w:r>
      <w:r>
        <w:rPr>
          <w:rFonts w:ascii="仿宋" w:eastAsia="仿宋" w:hAnsi="仿宋" w:cs="仿宋" w:hint="eastAsia"/>
          <w:bCs/>
          <w:sz w:val="32"/>
          <w:szCs w:val="32"/>
        </w:rPr>
        <w:t>有效增加学生工作深度和吸引力，充分利用远程技术和设备，通过虚拟空间构建真实的存在感，加强师生、生生互动，提高学生的参与度。大力培育和弘扬社会主义核心价值观，切实加强师德师风建设，打造有效的育人环境，构筑有特色的网络校园文化。制定《加强全区电大辅导员工作意见》、《加强学生思想政治工作的意见》，加强全区电大开放教育学生管理工作。</w:t>
      </w:r>
      <w:r>
        <w:rPr>
          <w:rFonts w:ascii="仿宋" w:eastAsia="仿宋" w:hAnsi="仿宋" w:cs="仿宋" w:hint="eastAsia"/>
          <w:sz w:val="32"/>
          <w:szCs w:val="32"/>
        </w:rPr>
        <w:t>（责任部门：宣传部、学生工作处）</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10.</w:t>
      </w:r>
      <w:r>
        <w:rPr>
          <w:rFonts w:ascii="仿宋" w:eastAsia="仿宋" w:hAnsi="仿宋" w:cs="仿宋" w:hint="eastAsia"/>
          <w:b/>
          <w:bCs/>
          <w:sz w:val="32"/>
          <w:szCs w:val="32"/>
        </w:rPr>
        <w:t>抓好招生与合作，拓展市场与项目。</w:t>
      </w:r>
      <w:r>
        <w:rPr>
          <w:rFonts w:ascii="仿宋" w:eastAsia="仿宋" w:hAnsi="仿宋" w:cs="仿宋" w:hint="eastAsia"/>
          <w:sz w:val="32"/>
          <w:szCs w:val="32"/>
        </w:rPr>
        <w:t>加强招生工作，稳定开放教育招生规模。打造精干招生队伍，建立多渠道招生机制。开展全区“开放教育招生宣传月”活动，利用</w:t>
      </w:r>
      <w:r>
        <w:rPr>
          <w:rFonts w:ascii="仿宋" w:eastAsia="仿宋" w:hAnsi="仿宋" w:cs="仿宋" w:hint="eastAsia"/>
          <w:sz w:val="32"/>
          <w:szCs w:val="32"/>
        </w:rPr>
        <w:t>现代传播媒介加大开放教育招生的宣传力度，提高宣传效益和精准度，实现全年全天招生。合理设置全区招生专业，提高特色专业的地域优势。做好学习中心审核申报工作，把好入口关。推进统开项目进程，做好项目相关部门的衔接、沟通、结算工作。加强对外交流与合作，拓宽合作领域，探索在新形势下与行业、企业、政府、培训机构等单位的合作，拓展培训服务、考试服务等项目。（责任部门：招生与合作处）</w:t>
      </w:r>
    </w:p>
    <w:p w:rsidR="001F17F3" w:rsidRDefault="005F3D1E">
      <w:pPr>
        <w:ind w:firstLineChars="200" w:firstLine="643"/>
        <w:rPr>
          <w:rFonts w:ascii="仿宋" w:eastAsia="仿宋" w:hAnsi="仿宋" w:cs="仿宋"/>
          <w:bCs/>
          <w:sz w:val="32"/>
          <w:szCs w:val="32"/>
        </w:rPr>
      </w:pPr>
      <w:r>
        <w:rPr>
          <w:rFonts w:ascii="仿宋" w:eastAsia="仿宋" w:hAnsi="仿宋" w:cs="仿宋" w:hint="eastAsia"/>
          <w:b/>
          <w:bCs/>
          <w:sz w:val="32"/>
          <w:szCs w:val="32"/>
        </w:rPr>
        <w:t>11.</w:t>
      </w:r>
      <w:r>
        <w:rPr>
          <w:rFonts w:ascii="仿宋" w:eastAsia="仿宋" w:hAnsi="仿宋" w:cs="仿宋" w:hint="eastAsia"/>
          <w:b/>
          <w:bCs/>
          <w:sz w:val="32"/>
          <w:szCs w:val="32"/>
        </w:rPr>
        <w:t>加强科学研究创新与交流</w:t>
      </w:r>
      <w:r>
        <w:rPr>
          <w:rFonts w:ascii="仿宋" w:eastAsia="仿宋" w:hAnsi="仿宋" w:cs="仿宋" w:hint="eastAsia"/>
          <w:b/>
          <w:bCs/>
          <w:sz w:val="32"/>
          <w:szCs w:val="32"/>
        </w:rPr>
        <w:t>。</w:t>
      </w:r>
      <w:r>
        <w:rPr>
          <w:rFonts w:ascii="仿宋" w:eastAsia="仿宋" w:hAnsi="仿宋" w:cs="仿宋" w:hint="eastAsia"/>
          <w:bCs/>
          <w:sz w:val="32"/>
          <w:szCs w:val="32"/>
        </w:rPr>
        <w:t>落实学校“十三五”科研发展规划，以重点科研项目为抓手，突出问题导向，聚焦内蒙古电大系统转型发展中的理论研究、问题</w:t>
      </w:r>
      <w:r>
        <w:rPr>
          <w:rFonts w:ascii="仿宋" w:eastAsia="仿宋" w:hAnsi="仿宋" w:cs="仿宋" w:hint="eastAsia"/>
          <w:bCs/>
          <w:sz w:val="32"/>
          <w:szCs w:val="32"/>
        </w:rPr>
        <w:t>思考，关注终</w:t>
      </w:r>
      <w:r>
        <w:rPr>
          <w:rFonts w:ascii="仿宋" w:eastAsia="仿宋" w:hAnsi="仿宋" w:cs="仿宋" w:hint="eastAsia"/>
          <w:bCs/>
          <w:sz w:val="32"/>
          <w:szCs w:val="32"/>
        </w:rPr>
        <w:lastRenderedPageBreak/>
        <w:t>身教育、开放教育、老年教育、社区教育、特殊教育等研究领域，注重科研成果转化，彰</w:t>
      </w:r>
      <w:proofErr w:type="gramStart"/>
      <w:r>
        <w:rPr>
          <w:rFonts w:ascii="仿宋" w:eastAsia="仿宋" w:hAnsi="仿宋" w:cs="仿宋" w:hint="eastAsia"/>
          <w:bCs/>
          <w:sz w:val="32"/>
          <w:szCs w:val="32"/>
        </w:rPr>
        <w:t>显科研</w:t>
      </w:r>
      <w:proofErr w:type="gramEnd"/>
      <w:r>
        <w:rPr>
          <w:rFonts w:ascii="仿宋" w:eastAsia="仿宋" w:hAnsi="仿宋" w:cs="仿宋" w:hint="eastAsia"/>
          <w:bCs/>
          <w:sz w:val="32"/>
          <w:szCs w:val="32"/>
        </w:rPr>
        <w:t>延伸效应，完善开放</w:t>
      </w:r>
      <w:proofErr w:type="gramStart"/>
      <w:r>
        <w:rPr>
          <w:rFonts w:ascii="仿宋" w:eastAsia="仿宋" w:hAnsi="仿宋" w:cs="仿宋" w:hint="eastAsia"/>
          <w:bCs/>
          <w:sz w:val="32"/>
          <w:szCs w:val="32"/>
        </w:rPr>
        <w:t>大学智库建设</w:t>
      </w:r>
      <w:proofErr w:type="gramEnd"/>
      <w:r>
        <w:rPr>
          <w:rFonts w:ascii="仿宋" w:eastAsia="仿宋" w:hAnsi="仿宋" w:cs="仿宋" w:hint="eastAsia"/>
          <w:bCs/>
          <w:sz w:val="32"/>
          <w:szCs w:val="32"/>
        </w:rPr>
        <w:t>体系，真正使科研成为开放大学事业的智力</w:t>
      </w:r>
      <w:r>
        <w:rPr>
          <w:rFonts w:ascii="仿宋" w:eastAsia="仿宋" w:hAnsi="仿宋" w:cs="仿宋" w:hint="eastAsia"/>
          <w:bCs/>
          <w:sz w:val="32"/>
          <w:szCs w:val="32"/>
        </w:rPr>
        <w:t xml:space="preserve">   </w:t>
      </w:r>
      <w:r>
        <w:rPr>
          <w:rFonts w:ascii="仿宋" w:eastAsia="仿宋" w:hAnsi="仿宋" w:cs="仿宋" w:hint="eastAsia"/>
          <w:bCs/>
          <w:sz w:val="32"/>
          <w:szCs w:val="32"/>
        </w:rPr>
        <w:t>引领。</w:t>
      </w:r>
    </w:p>
    <w:p w:rsidR="001F17F3" w:rsidRDefault="005F3D1E">
      <w:pPr>
        <w:ind w:firstLineChars="200" w:firstLine="640"/>
        <w:rPr>
          <w:rFonts w:ascii="仿宋" w:eastAsia="仿宋" w:hAnsi="仿宋" w:cs="仿宋"/>
          <w:bCs/>
          <w:sz w:val="32"/>
          <w:szCs w:val="32"/>
        </w:rPr>
      </w:pPr>
      <w:r>
        <w:rPr>
          <w:rFonts w:ascii="仿宋" w:eastAsia="仿宋" w:hAnsi="仿宋" w:cs="仿宋" w:hint="eastAsia"/>
          <w:bCs/>
          <w:sz w:val="32"/>
          <w:szCs w:val="32"/>
        </w:rPr>
        <w:t>调动系统内、外两种资源力量，发挥项目引领、学术阵地、研究基地三种平台，为学校教师创造更好的科研环境和服务，深化科研评价体系改革，真正使科研成为教师职业成长的孵化器。建立通畅的信息渠道，积极向社会推送优秀科研成果，组织参加各类科研成果评奖活动，提升系统学术视野和学术能力。继续打造“内蒙古终身教育论坛”的品牌，承办国家开放大学体系内优秀</w:t>
      </w:r>
      <w:r>
        <w:rPr>
          <w:rFonts w:ascii="仿宋" w:eastAsia="仿宋" w:hAnsi="仿宋" w:cs="仿宋" w:hint="eastAsia"/>
          <w:bCs/>
          <w:sz w:val="32"/>
          <w:szCs w:val="32"/>
        </w:rPr>
        <w:t>学科学术论文评选活动，召开内蒙古大学生创新创业</w:t>
      </w:r>
      <w:r>
        <w:rPr>
          <w:rFonts w:ascii="仿宋" w:eastAsia="仿宋" w:hAnsi="仿宋" w:cs="仿宋" w:hint="eastAsia"/>
          <w:bCs/>
          <w:sz w:val="32"/>
          <w:szCs w:val="32"/>
        </w:rPr>
        <w:t>MOOC</w:t>
      </w:r>
      <w:r>
        <w:rPr>
          <w:rFonts w:ascii="仿宋" w:eastAsia="仿宋" w:hAnsi="仿宋" w:cs="仿宋" w:hint="eastAsia"/>
          <w:bCs/>
          <w:sz w:val="32"/>
          <w:szCs w:val="32"/>
        </w:rPr>
        <w:t>平台应用研讨会，申报教育主管部门和出版主管部门的各类“名栏工程”，努力争取资助，增强学术影响力、社会知名度。调整栏目，培育优势学科，创建优势栏目。学报、学刊内容继续错位发展，办出特色，打造精品。</w:t>
      </w:r>
    </w:p>
    <w:p w:rsidR="001F17F3" w:rsidRDefault="005F3D1E">
      <w:pPr>
        <w:ind w:firstLineChars="200" w:firstLine="640"/>
        <w:rPr>
          <w:rFonts w:ascii="仿宋" w:eastAsia="仿宋" w:hAnsi="仿宋" w:cs="仿宋"/>
          <w:sz w:val="32"/>
          <w:szCs w:val="32"/>
        </w:rPr>
      </w:pPr>
      <w:r>
        <w:rPr>
          <w:rFonts w:ascii="仿宋" w:eastAsia="仿宋" w:hAnsi="仿宋" w:cs="仿宋" w:hint="eastAsia"/>
          <w:bCs/>
          <w:sz w:val="32"/>
          <w:szCs w:val="32"/>
        </w:rPr>
        <w:t>落实新的科研经费管理办法，提升科研服务水平，</w:t>
      </w:r>
      <w:r>
        <w:rPr>
          <w:rStyle w:val="con2"/>
          <w:rFonts w:ascii="仿宋" w:eastAsia="仿宋" w:hAnsi="仿宋" w:cs="仿宋" w:hint="eastAsia"/>
          <w:bCs/>
          <w:sz w:val="32"/>
          <w:szCs w:val="32"/>
        </w:rPr>
        <w:t>结合实际，</w:t>
      </w:r>
      <w:r>
        <w:rPr>
          <w:rFonts w:ascii="仿宋" w:eastAsia="仿宋" w:hAnsi="仿宋" w:cs="仿宋" w:hint="eastAsia"/>
          <w:bCs/>
          <w:sz w:val="32"/>
          <w:szCs w:val="32"/>
        </w:rPr>
        <w:t>合理改进科研经费报账审核标准，精简报账程序，提高教职工科研积极性。</w:t>
      </w:r>
      <w:r>
        <w:rPr>
          <w:rFonts w:ascii="仿宋" w:eastAsia="仿宋" w:hAnsi="仿宋" w:cs="仿宋" w:hint="eastAsia"/>
          <w:sz w:val="32"/>
          <w:szCs w:val="32"/>
        </w:rPr>
        <w:t>（责任部门：科研处）</w:t>
      </w:r>
    </w:p>
    <w:p w:rsidR="001F17F3" w:rsidRDefault="005F3D1E">
      <w:pPr>
        <w:ind w:firstLineChars="200" w:firstLine="643"/>
        <w:rPr>
          <w:rFonts w:ascii="仿宋" w:eastAsia="仿宋" w:hAnsi="仿宋" w:cs="仿宋"/>
          <w:sz w:val="32"/>
          <w:szCs w:val="32"/>
        </w:rPr>
      </w:pPr>
      <w:r>
        <w:rPr>
          <w:rFonts w:ascii="仿宋" w:eastAsia="仿宋" w:hAnsi="仿宋" w:cs="仿宋" w:hint="eastAsia"/>
          <w:b/>
          <w:sz w:val="32"/>
          <w:szCs w:val="32"/>
        </w:rPr>
        <w:t>12.</w:t>
      </w:r>
      <w:r>
        <w:rPr>
          <w:rFonts w:ascii="仿宋" w:eastAsia="仿宋" w:hAnsi="仿宋" w:cs="仿宋" w:hint="eastAsia"/>
          <w:b/>
          <w:sz w:val="32"/>
          <w:szCs w:val="32"/>
        </w:rPr>
        <w:t>加强信息化平台建设。</w:t>
      </w:r>
      <w:r>
        <w:rPr>
          <w:rFonts w:ascii="仿宋" w:eastAsia="仿宋" w:hAnsi="仿宋" w:cs="仿宋" w:hint="eastAsia"/>
          <w:sz w:val="32"/>
          <w:szCs w:val="32"/>
        </w:rPr>
        <w:t>进一步推进“技术立校”，抓紧打造应用内蒙古终身学习平台（蒙汉双语），搭建我校信息化教学框架，实现招生、学籍、专业课程、考试、质量监</w:t>
      </w:r>
      <w:r>
        <w:rPr>
          <w:rFonts w:ascii="仿宋" w:eastAsia="仿宋" w:hAnsi="仿宋" w:cs="仿宋" w:hint="eastAsia"/>
          <w:sz w:val="32"/>
          <w:szCs w:val="32"/>
        </w:rPr>
        <w:lastRenderedPageBreak/>
        <w:t>控等各项业务的一站式管理和服务。完善移动学习终端和“云教室”等功能，提供随时随地随需的学习支持服务，全面提升技术应用水平和用户体验，促进优质终身教育资源共建共享，提高学习效率和学习效果，为多种发展需求提供强有力的支撑。抓紧建设内蒙古大学生就业创业网络平台，整合“双创”</w:t>
      </w:r>
      <w:r>
        <w:rPr>
          <w:rFonts w:ascii="仿宋" w:eastAsia="仿宋" w:hAnsi="仿宋" w:cs="仿宋" w:hint="eastAsia"/>
          <w:sz w:val="32"/>
          <w:szCs w:val="32"/>
        </w:rPr>
        <w:t>MOOC</w:t>
      </w:r>
      <w:r>
        <w:rPr>
          <w:rFonts w:ascii="仿宋" w:eastAsia="仿宋" w:hAnsi="仿宋" w:cs="仿宋" w:hint="eastAsia"/>
          <w:sz w:val="32"/>
          <w:szCs w:val="32"/>
        </w:rPr>
        <w:t>资源，创新服务体系，为大学生拓展就业创业空间服务。（责任部门：信息技术与资源中心）</w:t>
      </w:r>
    </w:p>
    <w:p w:rsidR="001F17F3" w:rsidRDefault="005F3D1E">
      <w:pPr>
        <w:ind w:firstLineChars="200" w:firstLine="643"/>
        <w:rPr>
          <w:rFonts w:ascii="仿宋" w:eastAsia="仿宋" w:hAnsi="仿宋" w:cs="仿宋"/>
          <w:sz w:val="32"/>
          <w:szCs w:val="32"/>
        </w:rPr>
      </w:pPr>
      <w:r>
        <w:rPr>
          <w:rFonts w:ascii="仿宋" w:eastAsia="仿宋" w:hAnsi="仿宋" w:cs="仿宋" w:hint="eastAsia"/>
          <w:b/>
          <w:bCs/>
          <w:sz w:val="32"/>
          <w:szCs w:val="32"/>
        </w:rPr>
        <w:t>13.</w:t>
      </w:r>
      <w:r>
        <w:rPr>
          <w:rFonts w:ascii="仿宋" w:eastAsia="仿宋" w:hAnsi="仿宋" w:cs="仿宋" w:hint="eastAsia"/>
          <w:b/>
          <w:bCs/>
          <w:sz w:val="32"/>
          <w:szCs w:val="32"/>
        </w:rPr>
        <w:t>着力推动学分银行</w:t>
      </w:r>
      <w:r>
        <w:rPr>
          <w:rFonts w:ascii="仿宋" w:eastAsia="仿宋" w:hAnsi="仿宋" w:cs="仿宋" w:hint="eastAsia"/>
          <w:b/>
          <w:bCs/>
          <w:sz w:val="32"/>
          <w:szCs w:val="32"/>
        </w:rPr>
        <w:t>工作。</w:t>
      </w:r>
      <w:r>
        <w:rPr>
          <w:rFonts w:ascii="仿宋" w:eastAsia="仿宋" w:hAnsi="仿宋" w:cs="仿宋" w:hint="eastAsia"/>
          <w:sz w:val="32"/>
          <w:szCs w:val="32"/>
        </w:rPr>
        <w:t>着力推动内蒙古自治区大学生创新创业</w:t>
      </w:r>
      <w:proofErr w:type="gramStart"/>
      <w:r>
        <w:rPr>
          <w:rFonts w:ascii="仿宋" w:eastAsia="仿宋" w:hAnsi="仿宋" w:cs="仿宋" w:hint="eastAsia"/>
          <w:sz w:val="32"/>
          <w:szCs w:val="32"/>
        </w:rPr>
        <w:t>教育慕课平台</w:t>
      </w:r>
      <w:proofErr w:type="gramEnd"/>
      <w:r>
        <w:rPr>
          <w:rFonts w:ascii="仿宋" w:eastAsia="仿宋" w:hAnsi="仿宋" w:cs="仿宋" w:hint="eastAsia"/>
          <w:sz w:val="32"/>
          <w:szCs w:val="32"/>
        </w:rPr>
        <w:t>的建设和应用推广工作，</w:t>
      </w:r>
      <w:proofErr w:type="gramStart"/>
      <w:r>
        <w:rPr>
          <w:rFonts w:ascii="仿宋" w:eastAsia="仿宋" w:hAnsi="仿宋" w:cs="仿宋" w:hint="eastAsia"/>
          <w:sz w:val="32"/>
          <w:szCs w:val="32"/>
        </w:rPr>
        <w:t>将慕课</w:t>
      </w:r>
      <w:proofErr w:type="gramEnd"/>
      <w:r>
        <w:rPr>
          <w:rFonts w:ascii="仿宋" w:eastAsia="仿宋" w:hAnsi="仿宋" w:cs="仿宋" w:hint="eastAsia"/>
          <w:sz w:val="32"/>
          <w:szCs w:val="32"/>
        </w:rPr>
        <w:t>平台的定位发展</w:t>
      </w:r>
      <w:proofErr w:type="gramStart"/>
      <w:r>
        <w:rPr>
          <w:rFonts w:ascii="仿宋" w:eastAsia="仿宋" w:hAnsi="仿宋" w:cs="仿宋" w:hint="eastAsia"/>
          <w:sz w:val="32"/>
          <w:szCs w:val="32"/>
        </w:rPr>
        <w:t>同开放</w:t>
      </w:r>
      <w:proofErr w:type="gramEnd"/>
      <w:r>
        <w:rPr>
          <w:rFonts w:ascii="仿宋" w:eastAsia="仿宋" w:hAnsi="仿宋" w:cs="仿宋" w:hint="eastAsia"/>
          <w:sz w:val="32"/>
          <w:szCs w:val="32"/>
        </w:rPr>
        <w:t>大学的建设联系起来，将精品课程共享同学分银行的建设联系起来，充分发挥内蒙古大学生创新</w:t>
      </w:r>
      <w:proofErr w:type="gramStart"/>
      <w:r>
        <w:rPr>
          <w:rFonts w:ascii="仿宋" w:eastAsia="仿宋" w:hAnsi="仿宋" w:cs="仿宋" w:hint="eastAsia"/>
          <w:sz w:val="32"/>
          <w:szCs w:val="32"/>
        </w:rPr>
        <w:t>创业慕课学院</w:t>
      </w:r>
      <w:proofErr w:type="gramEnd"/>
      <w:r>
        <w:rPr>
          <w:rFonts w:ascii="仿宋" w:eastAsia="仿宋" w:hAnsi="仿宋" w:cs="仿宋" w:hint="eastAsia"/>
          <w:sz w:val="32"/>
          <w:szCs w:val="32"/>
        </w:rPr>
        <w:t>作用，科学规范的使用好自治区高等教育专项资金，在实现服务高校创新创业人才培养和推进内蒙古自治区在线精品开放课程共享的基础上，通过</w:t>
      </w:r>
      <w:r>
        <w:rPr>
          <w:rFonts w:ascii="仿宋" w:eastAsia="仿宋" w:hAnsi="仿宋" w:cs="仿宋" w:hint="eastAsia"/>
          <w:sz w:val="32"/>
          <w:szCs w:val="32"/>
        </w:rPr>
        <w:t>MOOC</w:t>
      </w:r>
      <w:r>
        <w:rPr>
          <w:rFonts w:ascii="仿宋" w:eastAsia="仿宋" w:hAnsi="仿宋" w:cs="仿宋" w:hint="eastAsia"/>
          <w:sz w:val="32"/>
          <w:szCs w:val="32"/>
        </w:rPr>
        <w:t>学院建立校际之间学分转换的“立交桥”。依托国家开放大学的“学银在线”平台，开展课程共享和先修课程试点工作。与区域内中高职院校合作，开展中高职与开放教育本科之间的纵向衔接试点。召开盟</w:t>
      </w:r>
      <w:r>
        <w:rPr>
          <w:rFonts w:ascii="仿宋" w:eastAsia="仿宋" w:hAnsi="仿宋" w:cs="仿宋" w:hint="eastAsia"/>
          <w:sz w:val="32"/>
          <w:szCs w:val="32"/>
        </w:rPr>
        <w:t>市电大学分银行管理人员培训会，规范学分认证和转换的操作流程。（责任部门：学分银行管理中心）</w:t>
      </w:r>
    </w:p>
    <w:p w:rsidR="001F17F3" w:rsidRDefault="005F3D1E">
      <w:pPr>
        <w:pStyle w:val="1"/>
        <w:ind w:firstLine="643"/>
        <w:rPr>
          <w:rFonts w:ascii="仿宋" w:eastAsia="仿宋" w:hAnsi="仿宋" w:cs="仿宋"/>
          <w:sz w:val="32"/>
          <w:szCs w:val="32"/>
        </w:rPr>
      </w:pPr>
      <w:r>
        <w:rPr>
          <w:rFonts w:ascii="仿宋" w:eastAsia="仿宋" w:hAnsi="仿宋" w:cs="仿宋" w:hint="eastAsia"/>
          <w:b/>
          <w:bCs/>
          <w:sz w:val="32"/>
          <w:szCs w:val="32"/>
        </w:rPr>
        <w:t>14.</w:t>
      </w:r>
      <w:r>
        <w:rPr>
          <w:rFonts w:ascii="仿宋" w:eastAsia="仿宋" w:hAnsi="仿宋" w:cs="仿宋" w:hint="eastAsia"/>
          <w:b/>
          <w:bCs/>
          <w:sz w:val="32"/>
          <w:szCs w:val="32"/>
        </w:rPr>
        <w:t>加快基本建设步伐。</w:t>
      </w:r>
      <w:r>
        <w:rPr>
          <w:rFonts w:ascii="仿宋" w:eastAsia="仿宋" w:hAnsi="仿宋" w:cs="仿宋" w:hint="eastAsia"/>
          <w:bCs/>
          <w:sz w:val="32"/>
          <w:szCs w:val="32"/>
        </w:rPr>
        <w:t>校园道路硬化、管网改造、绿化工程</w:t>
      </w:r>
      <w:r>
        <w:rPr>
          <w:rFonts w:ascii="仿宋" w:eastAsia="仿宋" w:hAnsi="仿宋" w:cs="仿宋" w:hint="eastAsia"/>
          <w:bCs/>
          <w:sz w:val="32"/>
          <w:szCs w:val="32"/>
        </w:rPr>
        <w:t>4</w:t>
      </w:r>
      <w:r>
        <w:rPr>
          <w:rFonts w:ascii="仿宋" w:eastAsia="仿宋" w:hAnsi="仿宋" w:cs="仿宋" w:hint="eastAsia"/>
          <w:bCs/>
          <w:sz w:val="32"/>
          <w:szCs w:val="32"/>
        </w:rPr>
        <w:t>月底前完工。</w:t>
      </w:r>
      <w:r>
        <w:rPr>
          <w:rFonts w:ascii="仿宋" w:eastAsia="仿宋" w:hAnsi="仿宋" w:cs="仿宋" w:hint="eastAsia"/>
          <w:bCs/>
          <w:sz w:val="32"/>
          <w:szCs w:val="32"/>
        </w:rPr>
        <w:t>加</w:t>
      </w:r>
      <w:r>
        <w:rPr>
          <w:rFonts w:ascii="仿宋" w:eastAsia="仿宋" w:hAnsi="仿宋" w:cs="仿宋" w:hint="eastAsia"/>
          <w:bCs/>
          <w:sz w:val="32"/>
          <w:szCs w:val="32"/>
        </w:rPr>
        <w:t>紧西校区规划设计，优先保证老年教育、社区教育、特殊教育等教学用房。加快办理新建学生</w:t>
      </w:r>
      <w:r>
        <w:rPr>
          <w:rFonts w:ascii="仿宋" w:eastAsia="仿宋" w:hAnsi="仿宋" w:cs="仿宋" w:hint="eastAsia"/>
          <w:bCs/>
          <w:sz w:val="32"/>
          <w:szCs w:val="32"/>
        </w:rPr>
        <w:lastRenderedPageBreak/>
        <w:t>公寓楼工程项目未完成程序性手续，争取</w:t>
      </w:r>
      <w:r>
        <w:rPr>
          <w:rFonts w:ascii="仿宋" w:eastAsia="仿宋" w:hAnsi="仿宋" w:cs="仿宋" w:hint="eastAsia"/>
          <w:bCs/>
          <w:sz w:val="32"/>
          <w:szCs w:val="32"/>
        </w:rPr>
        <w:t>4</w:t>
      </w:r>
      <w:r>
        <w:rPr>
          <w:rFonts w:ascii="仿宋" w:eastAsia="仿宋" w:hAnsi="仿宋" w:cs="仿宋" w:hint="eastAsia"/>
          <w:bCs/>
          <w:sz w:val="32"/>
          <w:szCs w:val="32"/>
        </w:rPr>
        <w:t>月份开工，</w:t>
      </w:r>
      <w:r>
        <w:rPr>
          <w:rFonts w:ascii="仿宋" w:eastAsia="仿宋" w:hAnsi="仿宋" w:cs="仿宋" w:hint="eastAsia"/>
          <w:sz w:val="32"/>
          <w:szCs w:val="32"/>
        </w:rPr>
        <w:t>年底完工。做好施工过程中各种资料的收集建立和保存工作。（责任部门：基建办公室、党政办公室）</w:t>
      </w:r>
    </w:p>
    <w:p w:rsidR="001F17F3" w:rsidRDefault="005F3D1E">
      <w:pPr>
        <w:pStyle w:val="1"/>
        <w:ind w:firstLine="643"/>
        <w:rPr>
          <w:rFonts w:ascii="仿宋" w:eastAsia="仿宋" w:hAnsi="仿宋" w:cs="仿宋"/>
          <w:b/>
          <w:bCs/>
          <w:sz w:val="32"/>
          <w:szCs w:val="32"/>
        </w:rPr>
      </w:pPr>
      <w:r>
        <w:rPr>
          <w:rFonts w:ascii="仿宋" w:eastAsia="仿宋" w:hAnsi="仿宋" w:cs="仿宋" w:hint="eastAsia"/>
          <w:b/>
          <w:bCs/>
          <w:sz w:val="32"/>
          <w:szCs w:val="32"/>
        </w:rPr>
        <w:t>15.</w:t>
      </w:r>
      <w:r>
        <w:rPr>
          <w:rFonts w:ascii="仿宋" w:eastAsia="仿宋" w:hAnsi="仿宋" w:cs="仿宋" w:hint="eastAsia"/>
          <w:b/>
          <w:bCs/>
          <w:sz w:val="32"/>
          <w:szCs w:val="32"/>
        </w:rPr>
        <w:t>加强内部管理改革力度。</w:t>
      </w:r>
    </w:p>
    <w:p w:rsidR="001F17F3" w:rsidRDefault="005F3D1E">
      <w:pPr>
        <w:ind w:firstLineChars="200" w:firstLine="643"/>
        <w:rPr>
          <w:rFonts w:ascii="仿宋" w:eastAsia="仿宋" w:hAnsi="仿宋" w:cs="仿宋"/>
          <w:bCs/>
          <w:kern w:val="0"/>
          <w:sz w:val="32"/>
          <w:szCs w:val="32"/>
        </w:rPr>
      </w:pPr>
      <w:r>
        <w:rPr>
          <w:rFonts w:ascii="仿宋" w:eastAsia="仿宋" w:hAnsi="仿宋" w:cs="仿宋" w:hint="eastAsia"/>
          <w:b/>
          <w:bCs/>
          <w:kern w:val="0"/>
          <w:sz w:val="32"/>
          <w:szCs w:val="32"/>
        </w:rPr>
        <w:t>（</w:t>
      </w:r>
      <w:r>
        <w:rPr>
          <w:rFonts w:ascii="仿宋" w:eastAsia="仿宋" w:hAnsi="仿宋" w:cs="仿宋" w:hint="eastAsia"/>
          <w:b/>
          <w:bCs/>
          <w:kern w:val="0"/>
          <w:sz w:val="32"/>
          <w:szCs w:val="32"/>
        </w:rPr>
        <w:t>1</w:t>
      </w:r>
      <w:r>
        <w:rPr>
          <w:rFonts w:ascii="仿宋" w:eastAsia="仿宋" w:hAnsi="仿宋" w:cs="仿宋" w:hint="eastAsia"/>
          <w:b/>
          <w:bCs/>
          <w:kern w:val="0"/>
          <w:sz w:val="32"/>
          <w:szCs w:val="32"/>
        </w:rPr>
        <w:t>）创新内部管理体制。</w:t>
      </w:r>
      <w:r>
        <w:rPr>
          <w:rFonts w:ascii="仿宋" w:eastAsia="仿宋" w:hAnsi="仿宋" w:cs="仿宋" w:hint="eastAsia"/>
          <w:bCs/>
          <w:kern w:val="0"/>
          <w:sz w:val="32"/>
          <w:szCs w:val="32"/>
        </w:rPr>
        <w:t>按照自治区编制办关于我校调整内设机构及领导职数的批复精神，落实学校内设机构调整实施方案，按照学校具体工作部署，推进学校机构改革工作。加强目标责任考核，推进目标责任制管理，严格工作纪律。推进薪酬分配激励机制改革，完善薪酬管理办法，调动广大教职工积极向上的认同感、向心力和工作战斗力。（责任部门：组织人事处）</w:t>
      </w:r>
    </w:p>
    <w:p w:rsidR="001F17F3" w:rsidRDefault="005F3D1E">
      <w:pPr>
        <w:pStyle w:val="a3"/>
        <w:spacing w:before="0" w:beforeAutospacing="0" w:after="0" w:afterAutospacing="0"/>
        <w:ind w:firstLineChars="200" w:firstLine="643"/>
        <w:jc w:val="both"/>
        <w:rPr>
          <w:rFonts w:ascii="仿宋" w:eastAsia="仿宋" w:hAnsi="仿宋" w:cs="仿宋"/>
          <w:bCs/>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2</w:t>
      </w:r>
      <w:r>
        <w:rPr>
          <w:rFonts w:ascii="仿宋" w:eastAsia="仿宋" w:hAnsi="仿宋" w:cs="仿宋" w:hint="eastAsia"/>
          <w:b/>
          <w:kern w:val="2"/>
          <w:sz w:val="32"/>
          <w:szCs w:val="32"/>
        </w:rPr>
        <w:t>）完善审计工作制度。</w:t>
      </w:r>
      <w:r>
        <w:rPr>
          <w:rFonts w:ascii="仿宋" w:eastAsia="仿宋" w:hAnsi="仿宋" w:cs="仿宋" w:hint="eastAsia"/>
          <w:bCs/>
          <w:sz w:val="32"/>
          <w:szCs w:val="32"/>
        </w:rPr>
        <w:t>抓好重点工程审计，全过程跟踪审计新建学生公寓楼建设项目，做好校园改造绿化工程审计的收尾工作并解决部分修缮工程的遗留问题。突出制度建设，出台预算执行与决算审计、科研经费审计等实施办法，</w:t>
      </w:r>
      <w:r>
        <w:rPr>
          <w:rFonts w:ascii="仿宋" w:eastAsia="仿宋" w:hAnsi="仿宋" w:cs="仿宋" w:hint="eastAsia"/>
          <w:bCs/>
          <w:sz w:val="32"/>
          <w:szCs w:val="32"/>
        </w:rPr>
        <w:t>修订基本建设、修缮工程和经济责任审计办法，完善审计制度体系。开展财务审计和科研经费专项审计</w:t>
      </w:r>
      <w:r>
        <w:rPr>
          <w:rFonts w:ascii="仿宋" w:eastAsia="仿宋" w:hAnsi="仿宋" w:cs="仿宋" w:hint="eastAsia"/>
          <w:bCs/>
          <w:sz w:val="32"/>
          <w:szCs w:val="32"/>
        </w:rPr>
        <w:t>。</w:t>
      </w:r>
      <w:r>
        <w:rPr>
          <w:rFonts w:ascii="仿宋" w:eastAsia="仿宋" w:hAnsi="仿宋" w:cs="仿宋" w:hint="eastAsia"/>
          <w:bCs/>
          <w:sz w:val="32"/>
          <w:szCs w:val="32"/>
        </w:rPr>
        <w:t>对审计中介公司进行公开招标，建立审计中介库，完成对工程、财务审计中介库的遴选工作，保证审计结果的质量。</w:t>
      </w:r>
      <w:r>
        <w:rPr>
          <w:rFonts w:ascii="仿宋" w:eastAsia="仿宋" w:hAnsi="仿宋" w:cs="仿宋" w:hint="eastAsia"/>
          <w:sz w:val="32"/>
          <w:szCs w:val="32"/>
        </w:rPr>
        <w:t>（责任部门：审计处）</w:t>
      </w:r>
    </w:p>
    <w:p w:rsidR="001F17F3" w:rsidRDefault="005F3D1E">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kern w:val="2"/>
          <w:sz w:val="32"/>
          <w:szCs w:val="32"/>
        </w:rPr>
        <w:t>（</w:t>
      </w:r>
      <w:r>
        <w:rPr>
          <w:rFonts w:ascii="仿宋" w:eastAsia="仿宋" w:hAnsi="仿宋" w:cs="仿宋" w:hint="eastAsia"/>
          <w:b/>
          <w:kern w:val="2"/>
          <w:sz w:val="32"/>
          <w:szCs w:val="32"/>
        </w:rPr>
        <w:t>3</w:t>
      </w:r>
      <w:r>
        <w:rPr>
          <w:rFonts w:ascii="仿宋" w:eastAsia="仿宋" w:hAnsi="仿宋" w:cs="仿宋" w:hint="eastAsia"/>
          <w:b/>
          <w:kern w:val="2"/>
          <w:sz w:val="32"/>
          <w:szCs w:val="32"/>
        </w:rPr>
        <w:t>）加强财务管理服务。</w:t>
      </w:r>
      <w:r>
        <w:rPr>
          <w:rFonts w:ascii="仿宋" w:eastAsia="仿宋" w:hAnsi="仿宋" w:cs="仿宋" w:hint="eastAsia"/>
          <w:bCs/>
          <w:sz w:val="32"/>
          <w:szCs w:val="32"/>
        </w:rPr>
        <w:t>多方筹集办学经费，拓宽资金来源渠道，保证事业收入基本稳定，支撑学校各项事业健</w:t>
      </w:r>
      <w:r>
        <w:rPr>
          <w:rFonts w:ascii="仿宋" w:eastAsia="仿宋" w:hAnsi="仿宋" w:cs="仿宋" w:hint="eastAsia"/>
          <w:bCs/>
          <w:sz w:val="32"/>
          <w:szCs w:val="32"/>
        </w:rPr>
        <w:lastRenderedPageBreak/>
        <w:t>康发展。继续协调</w:t>
      </w:r>
      <w:r>
        <w:rPr>
          <w:rFonts w:ascii="仿宋" w:eastAsia="仿宋" w:hAnsi="仿宋" w:cs="仿宋" w:hint="eastAsia"/>
          <w:bCs/>
          <w:sz w:val="32"/>
          <w:szCs w:val="32"/>
        </w:rPr>
        <w:t>上级部门</w:t>
      </w:r>
      <w:r>
        <w:rPr>
          <w:rFonts w:ascii="仿宋" w:eastAsia="仿宋" w:hAnsi="仿宋" w:cs="仿宋" w:hint="eastAsia"/>
          <w:bCs/>
          <w:sz w:val="32"/>
          <w:szCs w:val="32"/>
        </w:rPr>
        <w:t>，做好专项经费申请与管理。积极组织学校事业收入，做好各类费用的收缴和清理欠费工作，年底完成清费</w:t>
      </w:r>
      <w:r>
        <w:rPr>
          <w:rFonts w:ascii="仿宋" w:eastAsia="仿宋" w:hAnsi="仿宋" w:cs="仿宋" w:hint="eastAsia"/>
          <w:bCs/>
          <w:sz w:val="32"/>
          <w:szCs w:val="32"/>
        </w:rPr>
        <w:t>200</w:t>
      </w:r>
      <w:r>
        <w:rPr>
          <w:rFonts w:ascii="仿宋" w:eastAsia="仿宋" w:hAnsi="仿宋" w:cs="仿宋" w:hint="eastAsia"/>
          <w:bCs/>
          <w:sz w:val="32"/>
          <w:szCs w:val="32"/>
        </w:rPr>
        <w:t>万元。加强预算</w:t>
      </w:r>
      <w:r>
        <w:rPr>
          <w:rFonts w:ascii="仿宋" w:eastAsia="仿宋" w:hAnsi="仿宋" w:cs="仿宋" w:hint="eastAsia"/>
          <w:bCs/>
          <w:sz w:val="32"/>
          <w:szCs w:val="32"/>
        </w:rPr>
        <w:t>管理，严格</w:t>
      </w:r>
      <w:r>
        <w:rPr>
          <w:rFonts w:ascii="仿宋" w:eastAsia="仿宋" w:hAnsi="仿宋" w:cs="仿宋" w:hint="eastAsia"/>
          <w:bCs/>
          <w:sz w:val="32"/>
          <w:szCs w:val="32"/>
        </w:rPr>
        <w:t>执行</w:t>
      </w:r>
      <w:r>
        <w:rPr>
          <w:rFonts w:ascii="仿宋" w:eastAsia="仿宋" w:hAnsi="仿宋" w:cs="仿宋" w:hint="eastAsia"/>
          <w:bCs/>
          <w:sz w:val="32"/>
          <w:szCs w:val="32"/>
        </w:rPr>
        <w:t>预算，做好支出项目绩效评价考核工作。</w:t>
      </w:r>
      <w:r>
        <w:rPr>
          <w:rFonts w:ascii="仿宋" w:eastAsia="仿宋" w:hAnsi="仿宋" w:cs="仿宋" w:hint="eastAsia"/>
          <w:bCs/>
          <w:sz w:val="32"/>
          <w:szCs w:val="32"/>
        </w:rPr>
        <w:t>做好学校</w:t>
      </w:r>
      <w:r>
        <w:rPr>
          <w:rFonts w:ascii="仿宋" w:eastAsia="仿宋" w:hAnsi="仿宋" w:cs="仿宋" w:hint="eastAsia"/>
          <w:bCs/>
          <w:sz w:val="32"/>
          <w:szCs w:val="32"/>
        </w:rPr>
        <w:t>项目库建设工作。</w:t>
      </w:r>
      <w:r>
        <w:rPr>
          <w:rFonts w:ascii="仿宋" w:eastAsia="仿宋" w:hAnsi="仿宋" w:cs="仿宋" w:hint="eastAsia"/>
          <w:bCs/>
          <w:sz w:val="32"/>
          <w:szCs w:val="32"/>
        </w:rPr>
        <w:t>按照政府采购的相关制度，做好学校采购工作。</w:t>
      </w:r>
      <w:r>
        <w:rPr>
          <w:rFonts w:ascii="仿宋" w:eastAsia="仿宋" w:hAnsi="仿宋" w:cs="仿宋" w:hint="eastAsia"/>
          <w:bCs/>
          <w:sz w:val="32"/>
          <w:szCs w:val="32"/>
        </w:rPr>
        <w:t>加强学校国有资产管理，保证国有资产的保值增值。争取实现科研经费控制智能化，绩效评价和职称评审的科研成果信息确认自动化，为广大师生提供一个智能化、人性化的财务业务服务平台。</w:t>
      </w:r>
      <w:r>
        <w:rPr>
          <w:rFonts w:ascii="仿宋" w:eastAsia="仿宋" w:hAnsi="仿宋" w:cs="仿宋" w:hint="eastAsia"/>
          <w:sz w:val="32"/>
          <w:szCs w:val="32"/>
        </w:rPr>
        <w:t>（责任部门：财务处、国有资产采购与管理办公室）</w:t>
      </w:r>
    </w:p>
    <w:p w:rsidR="001F17F3" w:rsidRDefault="005F3D1E">
      <w:pPr>
        <w:ind w:firstLineChars="200" w:firstLine="643"/>
        <w:rPr>
          <w:rFonts w:ascii="仿宋" w:eastAsia="仿宋" w:hAnsi="仿宋"/>
          <w:b/>
          <w:sz w:val="32"/>
          <w:szCs w:val="32"/>
        </w:rPr>
      </w:pPr>
      <w:r>
        <w:rPr>
          <w:rFonts w:ascii="仿宋" w:eastAsia="仿宋" w:hAnsi="仿宋" w:cs="仿宋" w:hint="eastAsia"/>
          <w:b/>
          <w:bCs/>
          <w:sz w:val="32"/>
          <w:szCs w:val="32"/>
        </w:rPr>
        <w:t>16.</w:t>
      </w:r>
      <w:r>
        <w:rPr>
          <w:rFonts w:ascii="仿宋" w:eastAsia="仿宋" w:hAnsi="仿宋" w:cs="仿宋" w:hint="eastAsia"/>
          <w:b/>
          <w:sz w:val="32"/>
          <w:szCs w:val="32"/>
        </w:rPr>
        <w:t>加强校园安全保卫工作。</w:t>
      </w:r>
      <w:r>
        <w:rPr>
          <w:rFonts w:ascii="仿宋" w:eastAsia="仿宋" w:hAnsi="仿宋" w:cs="仿宋" w:hint="eastAsia"/>
          <w:bCs/>
          <w:sz w:val="32"/>
          <w:szCs w:val="32"/>
        </w:rPr>
        <w:t>树立大安全、大保卫的概念，强化责任落实，建立工作台</w:t>
      </w:r>
      <w:proofErr w:type="gramStart"/>
      <w:r>
        <w:rPr>
          <w:rFonts w:ascii="仿宋" w:eastAsia="仿宋" w:hAnsi="仿宋" w:cs="仿宋" w:hint="eastAsia"/>
          <w:bCs/>
          <w:sz w:val="32"/>
          <w:szCs w:val="32"/>
        </w:rPr>
        <w:t>账</w:t>
      </w:r>
      <w:proofErr w:type="gramEnd"/>
      <w:r>
        <w:rPr>
          <w:rFonts w:ascii="仿宋" w:eastAsia="仿宋" w:hAnsi="仿宋" w:cs="仿宋" w:hint="eastAsia"/>
          <w:bCs/>
          <w:sz w:val="32"/>
          <w:szCs w:val="32"/>
        </w:rPr>
        <w:t>制度，提高事故防范和应急处置能力。做好两个校区的消防安全、综治管理、日常管理、物业监管，确保校园的安全稳定，水、电、暖等平稳高效运行。</w:t>
      </w:r>
      <w:r>
        <w:rPr>
          <w:rFonts w:ascii="仿宋" w:eastAsia="仿宋" w:hAnsi="仿宋" w:hint="eastAsia"/>
          <w:sz w:val="32"/>
          <w:szCs w:val="32"/>
        </w:rPr>
        <w:t>加强西校区管理，抽调专门人员进驻西校区，负责日常管理、安全管理等相关工作。制定西校区改造整体规划，结合消防改造工程，适当整理完善相关设施。在落实人防、物防、技防上采取有效措施，提高校园安全防范水平。</w:t>
      </w:r>
      <w:r>
        <w:rPr>
          <w:rFonts w:ascii="仿宋" w:eastAsia="仿宋" w:hAnsi="仿宋" w:cs="仿宋" w:hint="eastAsia"/>
          <w:sz w:val="32"/>
          <w:szCs w:val="32"/>
        </w:rPr>
        <w:t>加强网络安全管理，逐步健全学校网络安全保障体系。（责任部门：后勤保卫处、信息技术与资源中心）</w:t>
      </w:r>
    </w:p>
    <w:tbl>
      <w:tblPr>
        <w:tblpPr w:leftFromText="180" w:rightFromText="180" w:vertAnchor="text" w:horzAnchor="page" w:tblpX="1864" w:tblpY="4"/>
        <w:tblW w:w="8837" w:type="dxa"/>
        <w:tblBorders>
          <w:top w:val="single" w:sz="12" w:space="0" w:color="auto"/>
          <w:bottom w:val="single" w:sz="4" w:space="0" w:color="auto"/>
        </w:tblBorders>
        <w:tblLayout w:type="fixed"/>
        <w:tblLook w:val="04A0" w:firstRow="1" w:lastRow="0" w:firstColumn="1" w:lastColumn="0" w:noHBand="0" w:noVBand="1"/>
      </w:tblPr>
      <w:tblGrid>
        <w:gridCol w:w="8837"/>
      </w:tblGrid>
      <w:tr w:rsidR="001F17F3">
        <w:trPr>
          <w:trHeight w:val="554"/>
        </w:trPr>
        <w:tc>
          <w:tcPr>
            <w:tcW w:w="8837" w:type="dxa"/>
          </w:tcPr>
          <w:p w:rsidR="001F17F3" w:rsidRDefault="005F3D1E">
            <w:pPr>
              <w:spacing w:line="540" w:lineRule="exact"/>
              <w:rPr>
                <w:rFonts w:ascii="仿宋" w:eastAsia="仿宋" w:hAnsi="仿宋"/>
                <w:sz w:val="28"/>
                <w:szCs w:val="28"/>
              </w:rPr>
            </w:pPr>
            <w:r>
              <w:rPr>
                <w:rFonts w:ascii="仿宋" w:eastAsia="仿宋" w:hAnsi="仿宋" w:hint="eastAsia"/>
                <w:sz w:val="28"/>
                <w:szCs w:val="28"/>
              </w:rPr>
              <w:t>内蒙古广播电视大学</w:t>
            </w:r>
            <w:r>
              <w:rPr>
                <w:rFonts w:ascii="仿宋" w:eastAsia="仿宋" w:hAnsi="仿宋" w:hint="eastAsia"/>
                <w:sz w:val="28"/>
                <w:szCs w:val="28"/>
              </w:rPr>
              <w:t>党政办公室</w:t>
            </w:r>
            <w:r>
              <w:rPr>
                <w:rFonts w:ascii="仿宋" w:eastAsia="仿宋" w:hAnsi="仿宋" w:hint="eastAsia"/>
                <w:sz w:val="28"/>
                <w:szCs w:val="28"/>
              </w:rPr>
              <w:t xml:space="preserve">       </w:t>
            </w:r>
            <w:r>
              <w:rPr>
                <w:rFonts w:ascii="仿宋" w:eastAsia="仿宋" w:hAnsi="仿宋" w:hint="eastAsia"/>
                <w:sz w:val="28"/>
                <w:szCs w:val="28"/>
              </w:rPr>
              <w:t xml:space="preserve">      201</w:t>
            </w:r>
            <w:r>
              <w:rPr>
                <w:rFonts w:ascii="仿宋" w:eastAsia="仿宋" w:hAnsi="仿宋" w:hint="eastAsia"/>
                <w:sz w:val="28"/>
                <w:szCs w:val="28"/>
              </w:rPr>
              <w:t>9</w:t>
            </w:r>
            <w:r>
              <w:rPr>
                <w:rFonts w:ascii="仿宋" w:eastAsia="仿宋" w:hAnsi="仿宋" w:hint="eastAsia"/>
                <w:sz w:val="28"/>
                <w:szCs w:val="28"/>
              </w:rPr>
              <w:t>年</w:t>
            </w:r>
            <w:r>
              <w:rPr>
                <w:rFonts w:ascii="仿宋" w:eastAsia="仿宋" w:hAnsi="仿宋" w:hint="eastAsia"/>
                <w:sz w:val="28"/>
                <w:szCs w:val="28"/>
              </w:rPr>
              <w:t>3</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日印发</w:t>
            </w:r>
          </w:p>
        </w:tc>
      </w:tr>
    </w:tbl>
    <w:p w:rsidR="001F17F3" w:rsidRDefault="001F17F3"/>
    <w:sectPr w:rsidR="001F17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1E" w:rsidRDefault="005F3D1E" w:rsidP="007E1B77">
      <w:r>
        <w:separator/>
      </w:r>
    </w:p>
  </w:endnote>
  <w:endnote w:type="continuationSeparator" w:id="0">
    <w:p w:rsidR="005F3D1E" w:rsidRDefault="005F3D1E" w:rsidP="007E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1E" w:rsidRDefault="005F3D1E" w:rsidP="007E1B77">
      <w:r>
        <w:separator/>
      </w:r>
    </w:p>
  </w:footnote>
  <w:footnote w:type="continuationSeparator" w:id="0">
    <w:p w:rsidR="005F3D1E" w:rsidRDefault="005F3D1E" w:rsidP="007E1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F1FA0"/>
    <w:rsid w:val="001F17F3"/>
    <w:rsid w:val="005F3D1E"/>
    <w:rsid w:val="007E1B77"/>
    <w:rsid w:val="180F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pPr>
      <w:ind w:firstLineChars="200" w:firstLine="420"/>
    </w:pPr>
  </w:style>
  <w:style w:type="paragraph" w:customStyle="1" w:styleId="10">
    <w:name w:val="列出段落1"/>
    <w:basedOn w:val="a"/>
    <w:uiPriority w:val="99"/>
    <w:qFormat/>
    <w:pPr>
      <w:ind w:firstLineChars="200" w:firstLine="420"/>
    </w:pPr>
  </w:style>
  <w:style w:type="character" w:customStyle="1" w:styleId="con2">
    <w:name w:val="con2"/>
    <w:basedOn w:val="a0"/>
    <w:uiPriority w:val="99"/>
    <w:qFormat/>
    <w:rPr>
      <w:rFonts w:cs="Times New Roman"/>
    </w:rPr>
  </w:style>
  <w:style w:type="paragraph" w:styleId="a4">
    <w:name w:val="header"/>
    <w:basedOn w:val="a"/>
    <w:link w:val="Char"/>
    <w:rsid w:val="007E1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E1B77"/>
    <w:rPr>
      <w:kern w:val="2"/>
      <w:sz w:val="18"/>
      <w:szCs w:val="18"/>
    </w:rPr>
  </w:style>
  <w:style w:type="paragraph" w:styleId="a5">
    <w:name w:val="footer"/>
    <w:basedOn w:val="a"/>
    <w:link w:val="Char0"/>
    <w:rsid w:val="007E1B77"/>
    <w:pPr>
      <w:tabs>
        <w:tab w:val="center" w:pos="4153"/>
        <w:tab w:val="right" w:pos="8306"/>
      </w:tabs>
      <w:snapToGrid w:val="0"/>
      <w:jc w:val="left"/>
    </w:pPr>
    <w:rPr>
      <w:sz w:val="18"/>
      <w:szCs w:val="18"/>
    </w:rPr>
  </w:style>
  <w:style w:type="character" w:customStyle="1" w:styleId="Char0">
    <w:name w:val="页脚 Char"/>
    <w:basedOn w:val="a0"/>
    <w:link w:val="a5"/>
    <w:rsid w:val="007E1B7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pPr>
      <w:ind w:firstLineChars="200" w:firstLine="420"/>
    </w:pPr>
  </w:style>
  <w:style w:type="paragraph" w:customStyle="1" w:styleId="10">
    <w:name w:val="列出段落1"/>
    <w:basedOn w:val="a"/>
    <w:uiPriority w:val="99"/>
    <w:qFormat/>
    <w:pPr>
      <w:ind w:firstLineChars="200" w:firstLine="420"/>
    </w:pPr>
  </w:style>
  <w:style w:type="character" w:customStyle="1" w:styleId="con2">
    <w:name w:val="con2"/>
    <w:basedOn w:val="a0"/>
    <w:uiPriority w:val="99"/>
    <w:qFormat/>
    <w:rPr>
      <w:rFonts w:cs="Times New Roman"/>
    </w:rPr>
  </w:style>
  <w:style w:type="paragraph" w:styleId="a4">
    <w:name w:val="header"/>
    <w:basedOn w:val="a"/>
    <w:link w:val="Char"/>
    <w:rsid w:val="007E1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E1B77"/>
    <w:rPr>
      <w:kern w:val="2"/>
      <w:sz w:val="18"/>
      <w:szCs w:val="18"/>
    </w:rPr>
  </w:style>
  <w:style w:type="paragraph" w:styleId="a5">
    <w:name w:val="footer"/>
    <w:basedOn w:val="a"/>
    <w:link w:val="Char0"/>
    <w:rsid w:val="007E1B77"/>
    <w:pPr>
      <w:tabs>
        <w:tab w:val="center" w:pos="4153"/>
        <w:tab w:val="right" w:pos="8306"/>
      </w:tabs>
      <w:snapToGrid w:val="0"/>
      <w:jc w:val="left"/>
    </w:pPr>
    <w:rPr>
      <w:sz w:val="18"/>
      <w:szCs w:val="18"/>
    </w:rPr>
  </w:style>
  <w:style w:type="character" w:customStyle="1" w:styleId="Char0">
    <w:name w:val="页脚 Char"/>
    <w:basedOn w:val="a0"/>
    <w:link w:val="a5"/>
    <w:rsid w:val="007E1B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1697</Words>
  <Characters>9678</Characters>
  <Application>Microsoft Office Word</Application>
  <DocSecurity>0</DocSecurity>
  <Lines>80</Lines>
  <Paragraphs>22</Paragraphs>
  <ScaleCrop>false</ScaleCrop>
  <Company>Sky123.Org</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清儿</dc:creator>
  <cp:lastModifiedBy>Windows 用户</cp:lastModifiedBy>
  <cp:revision>2</cp:revision>
  <dcterms:created xsi:type="dcterms:W3CDTF">2019-04-10T00:51:00Z</dcterms:created>
  <dcterms:modified xsi:type="dcterms:W3CDTF">2019-04-10T00:51:00Z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