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D2" w:rsidRPr="005004E1" w:rsidRDefault="004648D2" w:rsidP="004648D2">
      <w:pPr>
        <w:spacing w:line="540" w:lineRule="exact"/>
        <w:jc w:val="center"/>
        <w:rPr>
          <w:rFonts w:eastAsia="华文中宋"/>
          <w:b/>
          <w:sz w:val="36"/>
          <w:szCs w:val="36"/>
        </w:rPr>
      </w:pPr>
      <w:r w:rsidRPr="005004E1">
        <w:rPr>
          <w:rFonts w:eastAsia="华文中宋"/>
          <w:b/>
          <w:sz w:val="36"/>
          <w:szCs w:val="36"/>
        </w:rPr>
        <w:t>国家开放大学</w:t>
      </w:r>
      <w:r w:rsidR="00C1641C">
        <w:rPr>
          <w:rFonts w:eastAsia="华文中宋" w:hint="eastAsia"/>
          <w:b/>
          <w:sz w:val="36"/>
          <w:szCs w:val="36"/>
        </w:rPr>
        <w:t>分部</w:t>
      </w:r>
      <w:r w:rsidRPr="005004E1">
        <w:rPr>
          <w:rFonts w:eastAsia="华文中宋"/>
          <w:b/>
          <w:sz w:val="36"/>
          <w:szCs w:val="36"/>
        </w:rPr>
        <w:t>201</w:t>
      </w:r>
      <w:r>
        <w:rPr>
          <w:rFonts w:eastAsia="华文中宋" w:hint="eastAsia"/>
          <w:b/>
          <w:sz w:val="36"/>
          <w:szCs w:val="36"/>
        </w:rPr>
        <w:t>8</w:t>
      </w:r>
      <w:r w:rsidRPr="005004E1">
        <w:rPr>
          <w:rFonts w:eastAsia="华文中宋"/>
          <w:b/>
          <w:sz w:val="36"/>
          <w:szCs w:val="36"/>
        </w:rPr>
        <w:t>年度</w:t>
      </w:r>
      <w:r>
        <w:rPr>
          <w:rFonts w:eastAsia="华文中宋" w:hint="eastAsia"/>
          <w:b/>
          <w:sz w:val="36"/>
          <w:szCs w:val="36"/>
        </w:rPr>
        <w:t>拟</w:t>
      </w:r>
      <w:r w:rsidRPr="005004E1">
        <w:rPr>
          <w:rFonts w:eastAsia="华文中宋"/>
          <w:b/>
          <w:sz w:val="36"/>
          <w:szCs w:val="36"/>
        </w:rPr>
        <w:t>立项课题</w:t>
      </w:r>
      <w:r>
        <w:rPr>
          <w:rFonts w:eastAsia="华文中宋" w:hint="eastAsia"/>
          <w:b/>
          <w:sz w:val="36"/>
          <w:szCs w:val="36"/>
        </w:rPr>
        <w:t>公示</w:t>
      </w:r>
    </w:p>
    <w:p w:rsidR="004648D2" w:rsidRPr="005004E1" w:rsidRDefault="004648D2" w:rsidP="004648D2">
      <w:pPr>
        <w:pStyle w:val="a5"/>
        <w:spacing w:line="540" w:lineRule="exact"/>
        <w:rPr>
          <w:rFonts w:eastAsia="汉鼎简仿宋"/>
          <w:sz w:val="30"/>
          <w:szCs w:val="30"/>
        </w:rPr>
      </w:pPr>
    </w:p>
    <w:p w:rsidR="004648D2" w:rsidRPr="005004E1" w:rsidRDefault="004648D2" w:rsidP="004648D2">
      <w:pPr>
        <w:widowControl/>
        <w:spacing w:line="540" w:lineRule="exact"/>
        <w:rPr>
          <w:rFonts w:eastAsia="仿宋_GB2312"/>
          <w:kern w:val="0"/>
          <w:sz w:val="30"/>
          <w:szCs w:val="30"/>
        </w:rPr>
      </w:pPr>
      <w:r w:rsidRPr="005004E1">
        <w:rPr>
          <w:rFonts w:eastAsia="仿宋_GB2312"/>
          <w:kern w:val="0"/>
          <w:sz w:val="30"/>
          <w:szCs w:val="30"/>
        </w:rPr>
        <w:t>各分部，各相关学院：</w:t>
      </w:r>
    </w:p>
    <w:p w:rsidR="004648D2" w:rsidRPr="005004E1" w:rsidRDefault="00577CEB" w:rsidP="00577CEB">
      <w:pPr>
        <w:spacing w:line="540" w:lineRule="exact"/>
        <w:jc w:val="left"/>
        <w:rPr>
          <w:rFonts w:eastAsia="仿宋_GB2312"/>
          <w:kern w:val="0"/>
          <w:sz w:val="30"/>
          <w:szCs w:val="30"/>
        </w:rPr>
      </w:pPr>
      <w:r>
        <w:rPr>
          <w:rFonts w:eastAsia="仿宋_GB2312" w:hint="eastAsia"/>
          <w:kern w:val="0"/>
          <w:sz w:val="30"/>
          <w:szCs w:val="30"/>
        </w:rPr>
        <w:t xml:space="preserve">   </w:t>
      </w:r>
      <w:r w:rsidR="004648D2" w:rsidRPr="005004E1">
        <w:rPr>
          <w:rFonts w:eastAsia="仿宋_GB2312"/>
          <w:kern w:val="0"/>
          <w:sz w:val="30"/>
          <w:szCs w:val="30"/>
        </w:rPr>
        <w:t>按照《</w:t>
      </w:r>
      <w:r w:rsidR="004648D2" w:rsidRPr="00577CEB">
        <w:rPr>
          <w:rFonts w:eastAsia="仿宋_GB2312"/>
          <w:kern w:val="0"/>
          <w:sz w:val="30"/>
          <w:szCs w:val="30"/>
        </w:rPr>
        <w:t>关于申报国家开放大学</w:t>
      </w:r>
      <w:r w:rsidR="004648D2" w:rsidRPr="00577CEB">
        <w:rPr>
          <w:rFonts w:eastAsia="仿宋_GB2312"/>
          <w:kern w:val="0"/>
          <w:sz w:val="30"/>
          <w:szCs w:val="30"/>
        </w:rPr>
        <w:t>2018</w:t>
      </w:r>
      <w:r w:rsidR="004648D2" w:rsidRPr="00577CEB">
        <w:rPr>
          <w:rFonts w:eastAsia="仿宋_GB2312"/>
          <w:kern w:val="0"/>
          <w:sz w:val="30"/>
          <w:szCs w:val="30"/>
        </w:rPr>
        <w:t>年度科研课题的通知</w:t>
      </w:r>
      <w:r w:rsidR="004648D2" w:rsidRPr="005004E1">
        <w:rPr>
          <w:rFonts w:eastAsia="仿宋_GB2312"/>
          <w:kern w:val="0"/>
          <w:sz w:val="30"/>
          <w:szCs w:val="30"/>
        </w:rPr>
        <w:t>》（国开研〔</w:t>
      </w:r>
      <w:r w:rsidR="004648D2" w:rsidRPr="005004E1">
        <w:rPr>
          <w:rFonts w:eastAsia="仿宋_GB2312"/>
          <w:kern w:val="0"/>
          <w:sz w:val="30"/>
          <w:szCs w:val="30"/>
        </w:rPr>
        <w:t>201</w:t>
      </w:r>
      <w:r w:rsidR="004648D2">
        <w:rPr>
          <w:rFonts w:eastAsia="仿宋_GB2312" w:hint="eastAsia"/>
          <w:kern w:val="0"/>
          <w:sz w:val="30"/>
          <w:szCs w:val="30"/>
        </w:rPr>
        <w:t>8</w:t>
      </w:r>
      <w:r w:rsidR="004648D2" w:rsidRPr="005004E1">
        <w:rPr>
          <w:rFonts w:eastAsia="仿宋_GB2312"/>
          <w:kern w:val="0"/>
          <w:sz w:val="30"/>
          <w:szCs w:val="30"/>
        </w:rPr>
        <w:t>〕</w:t>
      </w:r>
      <w:r w:rsidR="004648D2">
        <w:rPr>
          <w:rFonts w:eastAsia="仿宋_GB2312"/>
          <w:kern w:val="0"/>
          <w:sz w:val="30"/>
          <w:szCs w:val="30"/>
        </w:rPr>
        <w:t>3</w:t>
      </w:r>
      <w:r w:rsidR="004648D2" w:rsidRPr="005004E1">
        <w:rPr>
          <w:rFonts w:eastAsia="仿宋_GB2312"/>
          <w:kern w:val="0"/>
          <w:sz w:val="30"/>
          <w:szCs w:val="30"/>
        </w:rPr>
        <w:t>号）要求，面向国开各分部的</w:t>
      </w:r>
      <w:r w:rsidR="004648D2" w:rsidRPr="005004E1">
        <w:rPr>
          <w:rFonts w:eastAsia="仿宋_GB2312"/>
          <w:kern w:val="0"/>
          <w:sz w:val="30"/>
          <w:szCs w:val="30"/>
        </w:rPr>
        <w:t>201</w:t>
      </w:r>
      <w:r w:rsidR="004648D2">
        <w:rPr>
          <w:rFonts w:eastAsia="仿宋_GB2312" w:hint="eastAsia"/>
          <w:kern w:val="0"/>
          <w:sz w:val="30"/>
          <w:szCs w:val="30"/>
        </w:rPr>
        <w:t>8</w:t>
      </w:r>
      <w:r>
        <w:rPr>
          <w:rFonts w:eastAsia="仿宋_GB2312"/>
          <w:kern w:val="0"/>
          <w:sz w:val="30"/>
          <w:szCs w:val="30"/>
        </w:rPr>
        <w:t>年度课题评审工作已经结束。此次</w:t>
      </w:r>
      <w:r>
        <w:rPr>
          <w:rFonts w:eastAsia="仿宋_GB2312" w:hint="eastAsia"/>
          <w:kern w:val="0"/>
          <w:sz w:val="30"/>
          <w:szCs w:val="30"/>
        </w:rPr>
        <w:t>评审</w:t>
      </w:r>
      <w:r w:rsidR="004648D2" w:rsidRPr="005004E1">
        <w:rPr>
          <w:rFonts w:eastAsia="仿宋_GB2312"/>
          <w:kern w:val="0"/>
          <w:sz w:val="30"/>
          <w:szCs w:val="30"/>
        </w:rPr>
        <w:t>共收到国开各分部、各相关学院提交的</w:t>
      </w:r>
      <w:r>
        <w:rPr>
          <w:rFonts w:eastAsia="仿宋_GB2312" w:hint="eastAsia"/>
          <w:kern w:val="0"/>
          <w:sz w:val="30"/>
          <w:szCs w:val="30"/>
        </w:rPr>
        <w:t>申请</w:t>
      </w:r>
      <w:r w:rsidR="00CC5890">
        <w:rPr>
          <w:rFonts w:eastAsia="仿宋_GB2312" w:hint="eastAsia"/>
          <w:kern w:val="0"/>
          <w:sz w:val="30"/>
          <w:szCs w:val="30"/>
        </w:rPr>
        <w:t>746</w:t>
      </w:r>
      <w:r w:rsidR="004648D2" w:rsidRPr="005004E1">
        <w:rPr>
          <w:rFonts w:eastAsia="仿宋_GB2312"/>
          <w:kern w:val="0"/>
          <w:sz w:val="30"/>
          <w:szCs w:val="30"/>
        </w:rPr>
        <w:t>项</w:t>
      </w:r>
      <w:r w:rsidR="00CC5890">
        <w:rPr>
          <w:rFonts w:eastAsia="仿宋_GB2312"/>
          <w:kern w:val="0"/>
          <w:sz w:val="30"/>
          <w:szCs w:val="30"/>
        </w:rPr>
        <w:t>，</w:t>
      </w:r>
      <w:r w:rsidR="004648D2" w:rsidRPr="005004E1">
        <w:rPr>
          <w:rFonts w:eastAsia="仿宋_GB2312"/>
          <w:kern w:val="0"/>
          <w:sz w:val="30"/>
          <w:szCs w:val="30"/>
        </w:rPr>
        <w:t>经</w:t>
      </w:r>
      <w:r w:rsidR="004648D2">
        <w:rPr>
          <w:rFonts w:eastAsia="仿宋_GB2312" w:hint="eastAsia"/>
          <w:kern w:val="0"/>
          <w:sz w:val="30"/>
          <w:szCs w:val="30"/>
        </w:rPr>
        <w:t>评审</w:t>
      </w:r>
      <w:r w:rsidR="004648D2" w:rsidRPr="005004E1">
        <w:rPr>
          <w:rFonts w:eastAsia="仿宋_GB2312"/>
          <w:kern w:val="0"/>
          <w:sz w:val="30"/>
          <w:szCs w:val="30"/>
        </w:rPr>
        <w:t>，现</w:t>
      </w:r>
      <w:r w:rsidR="004648D2">
        <w:rPr>
          <w:rFonts w:eastAsia="仿宋_GB2312" w:hint="eastAsia"/>
          <w:kern w:val="0"/>
          <w:sz w:val="30"/>
          <w:szCs w:val="30"/>
        </w:rPr>
        <w:t>拟</w:t>
      </w:r>
      <w:r w:rsidR="004648D2" w:rsidRPr="005004E1">
        <w:rPr>
          <w:rFonts w:eastAsia="仿宋_GB2312"/>
          <w:kern w:val="0"/>
          <w:sz w:val="30"/>
          <w:szCs w:val="30"/>
        </w:rPr>
        <w:t>确定</w:t>
      </w:r>
      <w:r w:rsidR="00CC5890">
        <w:rPr>
          <w:rFonts w:eastAsia="仿宋_GB2312" w:hint="eastAsia"/>
          <w:kern w:val="0"/>
          <w:sz w:val="30"/>
          <w:szCs w:val="30"/>
        </w:rPr>
        <w:t>263</w:t>
      </w:r>
      <w:r w:rsidR="004648D2" w:rsidRPr="009F7DB5">
        <w:rPr>
          <w:rFonts w:eastAsia="仿宋_GB2312"/>
          <w:kern w:val="0"/>
          <w:sz w:val="30"/>
          <w:szCs w:val="30"/>
        </w:rPr>
        <w:t>项课题获准立项</w:t>
      </w:r>
      <w:r w:rsidR="00CC5890">
        <w:rPr>
          <w:rFonts w:eastAsia="仿宋_GB2312"/>
          <w:kern w:val="0"/>
          <w:sz w:val="30"/>
          <w:szCs w:val="30"/>
        </w:rPr>
        <w:t>（</w:t>
      </w:r>
      <w:r w:rsidR="00CC5890" w:rsidRPr="00577CEB">
        <w:rPr>
          <w:rFonts w:eastAsia="仿宋_GB2312" w:hint="eastAsia"/>
          <w:kern w:val="0"/>
          <w:sz w:val="30"/>
          <w:szCs w:val="30"/>
        </w:rPr>
        <w:t>其中重点、一般、青年和自筹课题数量分别为</w:t>
      </w:r>
      <w:r w:rsidR="00CC5890" w:rsidRPr="00577CEB">
        <w:rPr>
          <w:rFonts w:eastAsia="仿宋_GB2312" w:hint="eastAsia"/>
          <w:kern w:val="0"/>
          <w:sz w:val="30"/>
          <w:szCs w:val="30"/>
        </w:rPr>
        <w:t>19</w:t>
      </w:r>
      <w:r w:rsidR="00CC5890" w:rsidRPr="00577CEB">
        <w:rPr>
          <w:rFonts w:eastAsia="仿宋_GB2312" w:hint="eastAsia"/>
          <w:kern w:val="0"/>
          <w:sz w:val="30"/>
          <w:szCs w:val="30"/>
        </w:rPr>
        <w:t>项、</w:t>
      </w:r>
      <w:r w:rsidR="00CC5890" w:rsidRPr="00577CEB">
        <w:rPr>
          <w:rFonts w:eastAsia="仿宋_GB2312" w:hint="eastAsia"/>
          <w:kern w:val="0"/>
          <w:sz w:val="30"/>
          <w:szCs w:val="30"/>
        </w:rPr>
        <w:t>100</w:t>
      </w:r>
      <w:r w:rsidR="00CC5890" w:rsidRPr="00577CEB">
        <w:rPr>
          <w:rFonts w:eastAsia="仿宋_GB2312" w:hint="eastAsia"/>
          <w:kern w:val="0"/>
          <w:sz w:val="30"/>
          <w:szCs w:val="30"/>
        </w:rPr>
        <w:t>项、</w:t>
      </w:r>
      <w:r w:rsidR="00CC5890" w:rsidRPr="00577CEB">
        <w:rPr>
          <w:rFonts w:eastAsia="仿宋_GB2312" w:hint="eastAsia"/>
          <w:kern w:val="0"/>
          <w:sz w:val="30"/>
          <w:szCs w:val="30"/>
        </w:rPr>
        <w:t>7</w:t>
      </w:r>
      <w:r w:rsidR="00CC5890" w:rsidRPr="00577CEB">
        <w:rPr>
          <w:rFonts w:eastAsia="仿宋_GB2312"/>
          <w:kern w:val="0"/>
          <w:sz w:val="30"/>
          <w:szCs w:val="30"/>
        </w:rPr>
        <w:t>4</w:t>
      </w:r>
      <w:r w:rsidR="00CC5890" w:rsidRPr="00577CEB">
        <w:rPr>
          <w:rFonts w:eastAsia="仿宋_GB2312" w:hint="eastAsia"/>
          <w:kern w:val="0"/>
          <w:sz w:val="30"/>
          <w:szCs w:val="30"/>
        </w:rPr>
        <w:t>项和</w:t>
      </w:r>
      <w:r w:rsidR="00CC5890" w:rsidRPr="00577CEB">
        <w:rPr>
          <w:rFonts w:eastAsia="仿宋_GB2312" w:hint="eastAsia"/>
          <w:kern w:val="0"/>
          <w:sz w:val="30"/>
          <w:szCs w:val="30"/>
        </w:rPr>
        <w:t>7</w:t>
      </w:r>
      <w:r w:rsidR="00CC5890" w:rsidRPr="00577CEB">
        <w:rPr>
          <w:rFonts w:eastAsia="仿宋_GB2312"/>
          <w:kern w:val="0"/>
          <w:sz w:val="30"/>
          <w:szCs w:val="30"/>
        </w:rPr>
        <w:t>0</w:t>
      </w:r>
      <w:r w:rsidR="00CC5890" w:rsidRPr="00577CEB">
        <w:rPr>
          <w:rFonts w:eastAsia="仿宋_GB2312" w:hint="eastAsia"/>
          <w:kern w:val="0"/>
          <w:sz w:val="30"/>
          <w:szCs w:val="30"/>
        </w:rPr>
        <w:t>项）</w:t>
      </w:r>
      <w:r w:rsidR="004648D2">
        <w:rPr>
          <w:rFonts w:eastAsia="仿宋_GB2312" w:hint="eastAsia"/>
          <w:kern w:val="0"/>
          <w:sz w:val="30"/>
          <w:szCs w:val="30"/>
        </w:rPr>
        <w:t>，现予以公示</w:t>
      </w:r>
      <w:r w:rsidR="004648D2" w:rsidRPr="009F7DB5">
        <w:rPr>
          <w:rFonts w:eastAsia="仿宋_GB2312"/>
          <w:kern w:val="0"/>
          <w:sz w:val="30"/>
          <w:szCs w:val="30"/>
        </w:rPr>
        <w:t>。</w:t>
      </w:r>
    </w:p>
    <w:p w:rsidR="004648D2" w:rsidRPr="00127FA8" w:rsidRDefault="004648D2" w:rsidP="004648D2">
      <w:pPr>
        <w:pStyle w:val="a6"/>
        <w:shd w:val="clear" w:color="auto" w:fill="F6F6F6"/>
        <w:spacing w:before="0" w:beforeAutospacing="0" w:after="0" w:afterAutospacing="0" w:line="540" w:lineRule="atLeast"/>
        <w:ind w:firstLineChars="200" w:firstLine="600"/>
        <w:jc w:val="both"/>
        <w:rPr>
          <w:rFonts w:ascii="Times New Roman" w:eastAsia="仿宋_GB2312" w:hAnsi="Times New Roman" w:cs="Times New Roman"/>
          <w:sz w:val="30"/>
          <w:szCs w:val="30"/>
        </w:rPr>
      </w:pPr>
      <w:r w:rsidRPr="00127FA8">
        <w:rPr>
          <w:rFonts w:ascii="Times New Roman" w:eastAsia="仿宋_GB2312" w:hAnsi="Times New Roman" w:cs="Times New Roman" w:hint="eastAsia"/>
          <w:sz w:val="30"/>
          <w:szCs w:val="30"/>
        </w:rPr>
        <w:t>对拟立项的课题如有异议，请以书面形式向国家开放大学科研管理处提出，且需写明理由和依据，并署异议人姓名、所在单位和联系方式。</w:t>
      </w:r>
      <w:r w:rsidRPr="00127FA8">
        <w:rPr>
          <w:rFonts w:ascii="Times New Roman" w:eastAsia="仿宋_GB2312" w:hAnsi="Times New Roman" w:cs="Times New Roman" w:hint="eastAsia"/>
          <w:sz w:val="30"/>
          <w:szCs w:val="30"/>
        </w:rPr>
        <w:t xml:space="preserve">   </w:t>
      </w:r>
    </w:p>
    <w:p w:rsidR="004648D2" w:rsidRPr="00127FA8" w:rsidRDefault="004648D2" w:rsidP="004648D2">
      <w:pPr>
        <w:pStyle w:val="a6"/>
        <w:shd w:val="clear" w:color="auto" w:fill="F6F6F6"/>
        <w:spacing w:before="0" w:beforeAutospacing="0" w:after="0" w:afterAutospacing="0" w:line="540" w:lineRule="atLeast"/>
        <w:jc w:val="both"/>
        <w:rPr>
          <w:rFonts w:ascii="Times New Roman" w:eastAsia="仿宋_GB2312" w:hAnsi="Times New Roman" w:cs="Times New Roman"/>
          <w:sz w:val="30"/>
          <w:szCs w:val="30"/>
        </w:rPr>
      </w:pP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公</w:t>
      </w: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示</w:t>
      </w: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期：即日起至</w:t>
      </w:r>
      <w:r w:rsidRPr="00127FA8">
        <w:rPr>
          <w:rFonts w:ascii="Times New Roman" w:eastAsia="仿宋_GB2312" w:hAnsi="Times New Roman" w:cs="Times New Roman" w:hint="eastAsia"/>
          <w:sz w:val="30"/>
          <w:szCs w:val="30"/>
        </w:rPr>
        <w:t>201</w:t>
      </w:r>
      <w:r w:rsidR="00CC5890" w:rsidRPr="00127FA8">
        <w:rPr>
          <w:rFonts w:ascii="Times New Roman" w:eastAsia="仿宋_GB2312" w:hAnsi="Times New Roman" w:cs="Times New Roman" w:hint="eastAsia"/>
          <w:sz w:val="30"/>
          <w:szCs w:val="30"/>
        </w:rPr>
        <w:t>8</w:t>
      </w:r>
      <w:r w:rsidRPr="00127FA8">
        <w:rPr>
          <w:rFonts w:ascii="Times New Roman" w:eastAsia="仿宋_GB2312" w:hAnsi="Times New Roman" w:cs="Times New Roman" w:hint="eastAsia"/>
          <w:sz w:val="30"/>
          <w:szCs w:val="30"/>
        </w:rPr>
        <w:t>年</w:t>
      </w:r>
      <w:r w:rsidR="00127FA8" w:rsidRPr="00127FA8">
        <w:rPr>
          <w:rFonts w:ascii="Times New Roman" w:eastAsia="仿宋_GB2312" w:hAnsi="Times New Roman" w:cs="Times New Roman" w:hint="eastAsia"/>
          <w:sz w:val="30"/>
          <w:szCs w:val="30"/>
        </w:rPr>
        <w:t>10</w:t>
      </w:r>
      <w:r w:rsidRPr="00127FA8">
        <w:rPr>
          <w:rFonts w:ascii="Times New Roman" w:eastAsia="仿宋_GB2312" w:hAnsi="Times New Roman" w:cs="Times New Roman" w:hint="eastAsia"/>
          <w:sz w:val="30"/>
          <w:szCs w:val="30"/>
        </w:rPr>
        <w:t>月</w:t>
      </w:r>
      <w:r w:rsidR="00CC5890" w:rsidRPr="00127FA8">
        <w:rPr>
          <w:rFonts w:ascii="Times New Roman" w:eastAsia="仿宋_GB2312" w:hAnsi="Times New Roman" w:cs="Times New Roman" w:hint="eastAsia"/>
          <w:sz w:val="30"/>
          <w:szCs w:val="30"/>
        </w:rPr>
        <w:t>31</w:t>
      </w:r>
      <w:r w:rsidRPr="00127FA8">
        <w:rPr>
          <w:rFonts w:ascii="Times New Roman" w:eastAsia="仿宋_GB2312" w:hAnsi="Times New Roman" w:cs="Times New Roman" w:hint="eastAsia"/>
          <w:sz w:val="30"/>
          <w:szCs w:val="30"/>
        </w:rPr>
        <w:t>日</w:t>
      </w:r>
    </w:p>
    <w:p w:rsidR="004648D2" w:rsidRPr="00127FA8" w:rsidRDefault="004648D2" w:rsidP="004648D2">
      <w:pPr>
        <w:pStyle w:val="a6"/>
        <w:shd w:val="clear" w:color="auto" w:fill="F6F6F6"/>
        <w:spacing w:before="0" w:beforeAutospacing="0" w:after="0" w:afterAutospacing="0" w:line="540" w:lineRule="atLeast"/>
        <w:jc w:val="both"/>
        <w:rPr>
          <w:rFonts w:ascii="Times New Roman" w:eastAsia="仿宋_GB2312" w:hAnsi="Times New Roman" w:cs="Times New Roman"/>
          <w:sz w:val="30"/>
          <w:szCs w:val="30"/>
        </w:rPr>
      </w:pP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联</w:t>
      </w: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系</w:t>
      </w:r>
      <w:r w:rsidRPr="00127FA8">
        <w:rPr>
          <w:rFonts w:ascii="Times New Roman" w:eastAsia="仿宋_GB2312" w:hAnsi="Times New Roman" w:cs="Times New Roman" w:hint="eastAsia"/>
          <w:sz w:val="30"/>
          <w:szCs w:val="30"/>
        </w:rPr>
        <w:t xml:space="preserve"> </w:t>
      </w:r>
      <w:r w:rsidRPr="00127FA8">
        <w:rPr>
          <w:rFonts w:ascii="Times New Roman" w:eastAsia="仿宋_GB2312" w:hAnsi="Times New Roman" w:cs="Times New Roman" w:hint="eastAsia"/>
          <w:sz w:val="30"/>
          <w:szCs w:val="30"/>
        </w:rPr>
        <w:t>人：</w:t>
      </w:r>
      <w:r w:rsidR="00CC5890" w:rsidRPr="00127FA8">
        <w:rPr>
          <w:rFonts w:ascii="Times New Roman" w:eastAsia="仿宋_GB2312" w:hAnsi="Times New Roman" w:cs="Times New Roman" w:hint="eastAsia"/>
          <w:sz w:val="30"/>
          <w:szCs w:val="30"/>
        </w:rPr>
        <w:t>陈敏</w:t>
      </w:r>
      <w:r w:rsidR="00C1641C">
        <w:rPr>
          <w:rFonts w:ascii="Times New Roman" w:eastAsia="仿宋_GB2312" w:hAnsi="Times New Roman" w:cs="Times New Roman" w:hint="eastAsia"/>
          <w:sz w:val="30"/>
          <w:szCs w:val="30"/>
        </w:rPr>
        <w:t xml:space="preserve">        QQ</w:t>
      </w:r>
      <w:r w:rsidR="00C1641C">
        <w:rPr>
          <w:rFonts w:ascii="Times New Roman" w:eastAsia="仿宋_GB2312" w:hAnsi="Times New Roman" w:cs="Times New Roman" w:hint="eastAsia"/>
          <w:sz w:val="30"/>
          <w:szCs w:val="30"/>
        </w:rPr>
        <w:t>：</w:t>
      </w:r>
      <w:r w:rsidR="00C1641C">
        <w:rPr>
          <w:rFonts w:ascii="Times New Roman" w:eastAsia="仿宋_GB2312" w:hAnsi="Times New Roman" w:cs="Times New Roman" w:hint="eastAsia"/>
          <w:sz w:val="30"/>
          <w:szCs w:val="30"/>
        </w:rPr>
        <w:t>47926668</w:t>
      </w:r>
    </w:p>
    <w:p w:rsidR="004648D2" w:rsidRPr="00127FA8" w:rsidRDefault="004648D2" w:rsidP="00127FA8">
      <w:pPr>
        <w:rPr>
          <w:rFonts w:eastAsia="仿宋_GB2312"/>
          <w:kern w:val="0"/>
          <w:sz w:val="30"/>
          <w:szCs w:val="30"/>
        </w:rPr>
      </w:pPr>
      <w:r w:rsidRPr="00127FA8">
        <w:rPr>
          <w:rFonts w:eastAsia="仿宋_GB2312" w:hint="eastAsia"/>
          <w:kern w:val="0"/>
          <w:sz w:val="30"/>
          <w:szCs w:val="30"/>
        </w:rPr>
        <w:t xml:space="preserve">     </w:t>
      </w:r>
      <w:r w:rsidRPr="00127FA8">
        <w:rPr>
          <w:rFonts w:eastAsia="仿宋_GB2312" w:hint="eastAsia"/>
          <w:kern w:val="0"/>
          <w:sz w:val="30"/>
          <w:szCs w:val="30"/>
        </w:rPr>
        <w:t>联系电话：</w:t>
      </w:r>
      <w:r w:rsidR="00CC5890" w:rsidRPr="00127FA8">
        <w:rPr>
          <w:rFonts w:eastAsia="仿宋_GB2312" w:hint="eastAsia"/>
          <w:kern w:val="0"/>
          <w:sz w:val="30"/>
          <w:szCs w:val="30"/>
        </w:rPr>
        <w:t>010-57519214</w:t>
      </w:r>
      <w:r w:rsidR="00CC5890" w:rsidRPr="00127FA8">
        <w:rPr>
          <w:rFonts w:eastAsia="仿宋_GB2312" w:hint="eastAsia"/>
          <w:kern w:val="0"/>
          <w:sz w:val="30"/>
          <w:szCs w:val="30"/>
        </w:rPr>
        <w:t>、</w:t>
      </w:r>
      <w:r w:rsidR="00CC5890" w:rsidRPr="00127FA8">
        <w:rPr>
          <w:rFonts w:eastAsia="仿宋_GB2312" w:hint="eastAsia"/>
          <w:kern w:val="0"/>
          <w:sz w:val="30"/>
          <w:szCs w:val="30"/>
        </w:rPr>
        <w:t>9243</w:t>
      </w:r>
    </w:p>
    <w:p w:rsidR="004648D2" w:rsidRPr="00172E88" w:rsidRDefault="004648D2" w:rsidP="004648D2">
      <w:pPr>
        <w:spacing w:line="540" w:lineRule="exact"/>
        <w:ind w:leftChars="284" w:left="596"/>
        <w:rPr>
          <w:rFonts w:eastAsia="仿宋_GB2312"/>
          <w:kern w:val="0"/>
          <w:sz w:val="30"/>
          <w:szCs w:val="30"/>
        </w:rPr>
      </w:pPr>
      <w:r w:rsidRPr="00172E88">
        <w:rPr>
          <w:rFonts w:eastAsia="仿宋_GB2312"/>
          <w:kern w:val="0"/>
          <w:sz w:val="30"/>
          <w:szCs w:val="30"/>
        </w:rPr>
        <w:t>E</w:t>
      </w:r>
      <w:r w:rsidRPr="00172E88">
        <w:rPr>
          <w:rFonts w:eastAsia="仿宋_GB2312"/>
          <w:kern w:val="0"/>
          <w:sz w:val="30"/>
          <w:szCs w:val="30"/>
        </w:rPr>
        <w:t>－</w:t>
      </w:r>
      <w:r w:rsidRPr="00172E88">
        <w:rPr>
          <w:rFonts w:eastAsia="仿宋_GB2312"/>
          <w:kern w:val="0"/>
          <w:sz w:val="30"/>
          <w:szCs w:val="30"/>
        </w:rPr>
        <w:t>mail</w:t>
      </w:r>
      <w:r w:rsidRPr="00172E88">
        <w:rPr>
          <w:rFonts w:eastAsia="仿宋_GB2312"/>
          <w:kern w:val="0"/>
          <w:sz w:val="30"/>
          <w:szCs w:val="30"/>
        </w:rPr>
        <w:t>：</w:t>
      </w:r>
      <w:r w:rsidRPr="00172E88">
        <w:rPr>
          <w:rFonts w:eastAsia="仿宋_GB2312"/>
          <w:kern w:val="0"/>
          <w:sz w:val="30"/>
          <w:szCs w:val="30"/>
        </w:rPr>
        <w:t xml:space="preserve"> </w:t>
      </w:r>
      <w:r w:rsidR="00CC5890">
        <w:rPr>
          <w:rFonts w:eastAsia="仿宋_GB2312" w:hint="eastAsia"/>
          <w:kern w:val="0"/>
          <w:sz w:val="30"/>
          <w:szCs w:val="30"/>
        </w:rPr>
        <w:t>kyc</w:t>
      </w:r>
      <w:r w:rsidRPr="00172E88">
        <w:rPr>
          <w:rFonts w:eastAsia="仿宋_GB2312"/>
          <w:kern w:val="0"/>
          <w:sz w:val="30"/>
          <w:szCs w:val="30"/>
        </w:rPr>
        <w:t>@</w:t>
      </w:r>
      <w:r w:rsidR="00CC5890">
        <w:rPr>
          <w:rFonts w:eastAsia="仿宋_GB2312" w:hint="eastAsia"/>
          <w:kern w:val="0"/>
          <w:sz w:val="30"/>
          <w:szCs w:val="30"/>
        </w:rPr>
        <w:t>ouchn</w:t>
      </w:r>
      <w:r w:rsidRPr="00172E88">
        <w:rPr>
          <w:rFonts w:eastAsia="仿宋_GB2312"/>
          <w:kern w:val="0"/>
          <w:sz w:val="30"/>
          <w:szCs w:val="30"/>
        </w:rPr>
        <w:t>.edu.cn</w:t>
      </w:r>
    </w:p>
    <w:p w:rsidR="004648D2" w:rsidRPr="005004E1" w:rsidRDefault="004648D2" w:rsidP="004648D2">
      <w:pPr>
        <w:spacing w:line="540" w:lineRule="exact"/>
        <w:ind w:leftChars="284" w:left="1496" w:hangingChars="300" w:hanging="900"/>
        <w:rPr>
          <w:rFonts w:eastAsia="仿宋_GB2312"/>
          <w:sz w:val="30"/>
          <w:szCs w:val="30"/>
        </w:rPr>
      </w:pPr>
    </w:p>
    <w:p w:rsidR="004648D2" w:rsidRDefault="004648D2" w:rsidP="004648D2">
      <w:pPr>
        <w:spacing w:line="540" w:lineRule="exact"/>
        <w:ind w:firstLineChars="200" w:firstLine="600"/>
        <w:rPr>
          <w:rFonts w:eastAsia="仿宋_GB2312"/>
          <w:sz w:val="30"/>
          <w:szCs w:val="30"/>
        </w:rPr>
      </w:pPr>
      <w:r w:rsidRPr="005004E1">
        <w:rPr>
          <w:rFonts w:eastAsia="仿宋_GB2312"/>
          <w:sz w:val="30"/>
          <w:szCs w:val="30"/>
        </w:rPr>
        <w:t>附件：</w:t>
      </w:r>
      <w:r w:rsidR="00611D66" w:rsidRPr="00CC3719">
        <w:rPr>
          <w:rFonts w:ascii="仿宋" w:eastAsia="仿宋" w:hAnsi="仿宋" w:cs="仿宋" w:hint="eastAsia"/>
          <w:b/>
          <w:sz w:val="32"/>
          <w:szCs w:val="28"/>
        </w:rPr>
        <w:t>国家开放大学分部2018年度拟立项课题名单</w:t>
      </w:r>
    </w:p>
    <w:p w:rsidR="004648D2" w:rsidRDefault="004648D2" w:rsidP="004648D2">
      <w:pPr>
        <w:spacing w:line="540" w:lineRule="exact"/>
        <w:ind w:firstLineChars="200" w:firstLine="600"/>
        <w:rPr>
          <w:rFonts w:eastAsia="仿宋_GB2312"/>
          <w:sz w:val="30"/>
          <w:szCs w:val="30"/>
        </w:rPr>
      </w:pPr>
    </w:p>
    <w:p w:rsidR="00577CEB" w:rsidRDefault="00577CEB" w:rsidP="004648D2">
      <w:pPr>
        <w:spacing w:line="540" w:lineRule="exact"/>
        <w:ind w:firstLineChars="200" w:firstLine="600"/>
        <w:rPr>
          <w:rFonts w:eastAsia="仿宋_GB2312"/>
          <w:sz w:val="30"/>
          <w:szCs w:val="30"/>
        </w:rPr>
      </w:pPr>
    </w:p>
    <w:p w:rsidR="004648D2" w:rsidRDefault="004648D2" w:rsidP="004648D2">
      <w:pPr>
        <w:spacing w:line="540" w:lineRule="exact"/>
        <w:ind w:firstLineChars="200" w:firstLine="600"/>
        <w:rPr>
          <w:rFonts w:eastAsia="仿宋_GB2312"/>
          <w:sz w:val="30"/>
          <w:szCs w:val="30"/>
        </w:rPr>
      </w:pPr>
      <w:r>
        <w:rPr>
          <w:rFonts w:eastAsia="仿宋_GB2312" w:hint="eastAsia"/>
          <w:sz w:val="30"/>
          <w:szCs w:val="30"/>
        </w:rPr>
        <w:t xml:space="preserve">                         </w:t>
      </w:r>
      <w:r w:rsidR="00611D66">
        <w:rPr>
          <w:rFonts w:eastAsia="仿宋_GB2312" w:hint="eastAsia"/>
          <w:sz w:val="30"/>
          <w:szCs w:val="30"/>
        </w:rPr>
        <w:t xml:space="preserve">      </w:t>
      </w:r>
      <w:r w:rsidR="00611D66">
        <w:rPr>
          <w:rFonts w:eastAsia="仿宋_GB2312" w:hint="eastAsia"/>
          <w:sz w:val="30"/>
          <w:szCs w:val="30"/>
        </w:rPr>
        <w:t>科研管理办公室</w:t>
      </w:r>
    </w:p>
    <w:p w:rsidR="004648D2" w:rsidRPr="005004E1" w:rsidRDefault="004648D2" w:rsidP="004648D2">
      <w:pPr>
        <w:spacing w:line="540" w:lineRule="exact"/>
        <w:ind w:firstLineChars="200" w:firstLine="600"/>
        <w:rPr>
          <w:rFonts w:eastAsia="仿宋_GB2312"/>
          <w:sz w:val="30"/>
          <w:szCs w:val="30"/>
        </w:rPr>
      </w:pPr>
      <w:r>
        <w:rPr>
          <w:rFonts w:eastAsia="仿宋_GB2312" w:hint="eastAsia"/>
          <w:sz w:val="30"/>
          <w:szCs w:val="30"/>
        </w:rPr>
        <w:t xml:space="preserve">                              201</w:t>
      </w:r>
      <w:r w:rsidR="00B60281">
        <w:rPr>
          <w:rFonts w:eastAsia="仿宋_GB2312" w:hint="eastAsia"/>
          <w:sz w:val="30"/>
          <w:szCs w:val="30"/>
        </w:rPr>
        <w:t>8</w:t>
      </w:r>
      <w:r>
        <w:rPr>
          <w:rFonts w:eastAsia="仿宋_GB2312" w:hint="eastAsia"/>
          <w:sz w:val="30"/>
          <w:szCs w:val="30"/>
        </w:rPr>
        <w:t>年</w:t>
      </w:r>
      <w:r w:rsidR="00577CEB">
        <w:rPr>
          <w:rFonts w:eastAsia="仿宋_GB2312" w:hint="eastAsia"/>
          <w:sz w:val="30"/>
          <w:szCs w:val="30"/>
        </w:rPr>
        <w:t>10</w:t>
      </w:r>
      <w:r>
        <w:rPr>
          <w:rFonts w:eastAsia="仿宋_GB2312" w:hint="eastAsia"/>
          <w:sz w:val="30"/>
          <w:szCs w:val="30"/>
        </w:rPr>
        <w:t>月</w:t>
      </w:r>
      <w:r>
        <w:rPr>
          <w:rFonts w:eastAsia="仿宋_GB2312" w:hint="eastAsia"/>
          <w:sz w:val="30"/>
          <w:szCs w:val="30"/>
        </w:rPr>
        <w:t>2</w:t>
      </w:r>
      <w:r w:rsidR="00577CEB">
        <w:rPr>
          <w:rFonts w:eastAsia="仿宋_GB2312" w:hint="eastAsia"/>
          <w:sz w:val="30"/>
          <w:szCs w:val="30"/>
        </w:rPr>
        <w:t>4</w:t>
      </w:r>
      <w:r>
        <w:rPr>
          <w:rFonts w:eastAsia="仿宋_GB2312" w:hint="eastAsia"/>
          <w:sz w:val="30"/>
          <w:szCs w:val="30"/>
        </w:rPr>
        <w:t>日</w:t>
      </w:r>
    </w:p>
    <w:p w:rsidR="00A767C0" w:rsidRDefault="00A767C0"/>
    <w:p w:rsidR="00611D66" w:rsidRDefault="00611D66"/>
    <w:p w:rsidR="00611D66" w:rsidRDefault="00611D66"/>
    <w:p w:rsidR="00611D66" w:rsidRDefault="00611D66"/>
    <w:p w:rsidR="00611D66" w:rsidRDefault="00611D66"/>
    <w:p w:rsidR="00611D66" w:rsidRDefault="00611D66" w:rsidP="00611D66">
      <w:pPr>
        <w:spacing w:line="540" w:lineRule="exact"/>
        <w:rPr>
          <w:rFonts w:ascii="仿宋" w:eastAsia="仿宋" w:hAnsi="仿宋" w:cs="仿宋"/>
          <w:b/>
          <w:sz w:val="32"/>
          <w:szCs w:val="28"/>
        </w:rPr>
      </w:pPr>
      <w:r>
        <w:rPr>
          <w:rFonts w:ascii="仿宋" w:eastAsia="仿宋" w:hAnsi="仿宋" w:cs="仿宋" w:hint="eastAsia"/>
          <w:sz w:val="32"/>
          <w:szCs w:val="28"/>
        </w:rPr>
        <w:lastRenderedPageBreak/>
        <w:t>附件</w:t>
      </w:r>
      <w:r w:rsidRPr="007905B6">
        <w:rPr>
          <w:rFonts w:ascii="仿宋" w:eastAsia="仿宋" w:hAnsi="仿宋" w:cs="仿宋" w:hint="eastAsia"/>
          <w:sz w:val="32"/>
          <w:szCs w:val="28"/>
        </w:rPr>
        <w:t>.</w:t>
      </w:r>
      <w:r>
        <w:rPr>
          <w:rFonts w:ascii="仿宋" w:eastAsia="仿宋" w:hAnsi="仿宋" w:cs="仿宋" w:hint="eastAsia"/>
          <w:sz w:val="32"/>
          <w:szCs w:val="28"/>
        </w:rPr>
        <w:t xml:space="preserve">  </w:t>
      </w:r>
      <w:r w:rsidRPr="00CC3719">
        <w:rPr>
          <w:rFonts w:ascii="仿宋" w:eastAsia="仿宋" w:hAnsi="仿宋" w:cs="仿宋" w:hint="eastAsia"/>
          <w:b/>
          <w:sz w:val="32"/>
          <w:szCs w:val="28"/>
        </w:rPr>
        <w:t>国家开放大学分部2018年度拟立项课题名单</w:t>
      </w:r>
    </w:p>
    <w:p w:rsidR="00611D66" w:rsidRDefault="00611D66" w:rsidP="00611D66">
      <w:pPr>
        <w:spacing w:line="540" w:lineRule="exact"/>
        <w:jc w:val="center"/>
        <w:rPr>
          <w:rFonts w:ascii="仿宋" w:eastAsia="仿宋" w:hAnsi="仿宋" w:cs="仿宋"/>
          <w:b/>
          <w:sz w:val="32"/>
          <w:szCs w:val="28"/>
        </w:rPr>
      </w:pPr>
    </w:p>
    <w:p w:rsidR="00611D66" w:rsidRDefault="00611D66" w:rsidP="00611D66">
      <w:pPr>
        <w:spacing w:line="540" w:lineRule="exact"/>
        <w:jc w:val="center"/>
        <w:rPr>
          <w:rFonts w:ascii="仿宋" w:eastAsia="仿宋" w:hAnsi="仿宋" w:cs="仿宋"/>
          <w:b/>
          <w:sz w:val="32"/>
          <w:szCs w:val="28"/>
        </w:rPr>
      </w:pPr>
      <w:r>
        <w:rPr>
          <w:rFonts w:ascii="仿宋" w:eastAsia="仿宋" w:hAnsi="仿宋" w:cs="仿宋" w:hint="eastAsia"/>
          <w:b/>
          <w:sz w:val="32"/>
          <w:szCs w:val="28"/>
        </w:rPr>
        <w:t>一、重点课题</w:t>
      </w:r>
    </w:p>
    <w:tbl>
      <w:tblPr>
        <w:tblW w:w="10254" w:type="dxa"/>
        <w:tblInd w:w="-743" w:type="dxa"/>
        <w:tblLook w:val="04A0"/>
      </w:tblPr>
      <w:tblGrid>
        <w:gridCol w:w="580"/>
        <w:gridCol w:w="1547"/>
        <w:gridCol w:w="3827"/>
        <w:gridCol w:w="960"/>
        <w:gridCol w:w="960"/>
        <w:gridCol w:w="960"/>
        <w:gridCol w:w="1420"/>
      </w:tblGrid>
      <w:tr w:rsidR="00611D66" w:rsidRPr="00CC3719" w:rsidTr="001B3D84">
        <w:trPr>
          <w:trHeight w:val="38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序号</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单位名称</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负责人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学科</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分类</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类别</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b/>
                <w:bCs/>
                <w:color w:val="000000"/>
                <w:kern w:val="0"/>
                <w:sz w:val="22"/>
              </w:rPr>
            </w:pPr>
            <w:r w:rsidRPr="00CC3719">
              <w:rPr>
                <w:rFonts w:ascii="宋体" w:hAnsi="宋体" w:cs="宋体" w:hint="eastAsia"/>
                <w:b/>
                <w:bCs/>
                <w:color w:val="000000"/>
                <w:kern w:val="0"/>
                <w:sz w:val="22"/>
              </w:rPr>
              <w:t>课题编号</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基于首都城市发展的开放大学办学体系建设模式研究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蒋明蓉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G18G0101Z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新时代下“互联网+”老年开放大学建设模式研究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刘智刚</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G18A0202Z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河北邯郸广播电视大学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移动学习模式和传统学习模式下英语学习效果对比研究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申志华</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G18A0303Z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山西分部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互联网+模式下学习者学习素养的核心要素研究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苏炜</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G18A0404Z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沈阳分部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微课字幕自动生成平台的开发与素材管理模式的创新研究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申鸿烨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G18F0705Z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大连分部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“互联网+”视域下开放大学服务社区教育的路径选择</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霍虹</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G18A0806Z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扬州开放大学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乡村振兴战略下的江苏新型职业农民培育研究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袁刚 吴春笃</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G18A1407Z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安徽广播电视大学安庆分校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基于网络的社区教育课程建设与教学实践研究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吴雪恩</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G18A1808Z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厦门分部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“全媒体”时代大学生媒介素养提升机制研究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吴小冰</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G18A2009Z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10</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江西广播电视大学南昌市分校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终身学习视角下开放大学在社区教育和基础教育融合中的作用问题的研究——以江西省南昌市为例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万翾</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G18A2110Z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11</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临沂广播电视大学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 xml:space="preserve">发挥电大优势创新农村“两委”成员学历教育模式，助推乡村人才振兴战略研究    </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刘本福</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G18A2211Z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12</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青岛分部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体系建设和标准研究--以青岛创业大学为例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许云</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G18G2312Z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13</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十堰广播电视大学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论中西部社区教育的资源建设和共享模式研究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陈富坤</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G18A2513Z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14</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基于OPCK视角提升开放大学体系教师队伍素质研究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黄明</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G18G2714Z</w:t>
            </w:r>
          </w:p>
        </w:tc>
      </w:tr>
      <w:tr w:rsidR="00611D66" w:rsidRPr="00CC3719" w:rsidTr="001B3D84">
        <w:trPr>
          <w:trHeight w:val="59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15</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广东分部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基于视障人士远程学习的探索与研究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丁慧洁</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E理学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G18E2815Z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16</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基于网络环境和学习行为特征的自适应资源服务机制研究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冯立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G18F3316Z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17</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重庆分部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开放大学产教融合生态圈构建及校企合作路径研究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杨波</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G18A3517Z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18</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陕西分部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“一带一路”背景下我国外语人才培养的远程教育战略研究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G18A3818Z</w:t>
            </w:r>
          </w:p>
        </w:tc>
      </w:tr>
      <w:tr w:rsidR="00611D66" w:rsidRPr="00CC3719" w:rsidTr="001B3D84">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19</w:t>
            </w:r>
          </w:p>
        </w:tc>
        <w:tc>
          <w:tcPr>
            <w:tcW w:w="1547"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西安分部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智慧教育视阈下在线课程的设计与建设研究——基于国家开放大学MOODLE技术平台</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重点</w:t>
            </w:r>
          </w:p>
        </w:tc>
        <w:tc>
          <w:tcPr>
            <w:tcW w:w="1420" w:type="dxa"/>
            <w:tcBorders>
              <w:top w:val="nil"/>
              <w:left w:val="nil"/>
              <w:bottom w:val="single" w:sz="4" w:space="0" w:color="auto"/>
              <w:right w:val="single" w:sz="4" w:space="0" w:color="auto"/>
            </w:tcBorders>
            <w:shd w:val="clear" w:color="auto" w:fill="auto"/>
            <w:noWrap/>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G18A3919Z</w:t>
            </w:r>
          </w:p>
        </w:tc>
      </w:tr>
    </w:tbl>
    <w:p w:rsidR="00611D66" w:rsidRPr="007905B6" w:rsidRDefault="00611D66" w:rsidP="00611D66">
      <w:pPr>
        <w:spacing w:line="540" w:lineRule="exact"/>
        <w:rPr>
          <w:rFonts w:ascii="仿宋" w:eastAsia="仿宋" w:hAnsi="仿宋" w:cs="仿宋"/>
          <w:sz w:val="32"/>
          <w:szCs w:val="28"/>
        </w:rPr>
      </w:pPr>
    </w:p>
    <w:p w:rsidR="00611D66" w:rsidRDefault="00611D66" w:rsidP="00611D66">
      <w:pPr>
        <w:spacing w:line="540" w:lineRule="exact"/>
        <w:jc w:val="center"/>
        <w:rPr>
          <w:rFonts w:ascii="仿宋" w:eastAsia="仿宋" w:hAnsi="仿宋" w:cs="仿宋"/>
          <w:b/>
          <w:sz w:val="32"/>
          <w:szCs w:val="28"/>
        </w:rPr>
      </w:pPr>
      <w:r w:rsidRPr="00CC3719">
        <w:rPr>
          <w:rFonts w:ascii="仿宋" w:eastAsia="仿宋" w:hAnsi="仿宋" w:cs="仿宋" w:hint="eastAsia"/>
          <w:b/>
          <w:sz w:val="32"/>
          <w:szCs w:val="28"/>
        </w:rPr>
        <w:t>二、一般课题</w:t>
      </w:r>
    </w:p>
    <w:tbl>
      <w:tblPr>
        <w:tblW w:w="10254" w:type="dxa"/>
        <w:tblInd w:w="-743" w:type="dxa"/>
        <w:tblLook w:val="04A0"/>
      </w:tblPr>
      <w:tblGrid>
        <w:gridCol w:w="567"/>
        <w:gridCol w:w="1560"/>
        <w:gridCol w:w="3827"/>
        <w:gridCol w:w="960"/>
        <w:gridCol w:w="960"/>
        <w:gridCol w:w="960"/>
        <w:gridCol w:w="1420"/>
      </w:tblGrid>
      <w:tr w:rsidR="00611D66" w:rsidRPr="00CC3719" w:rsidTr="001B3D84">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单位名称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负责人</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学科</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分类</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类别</w:t>
            </w:r>
          </w:p>
        </w:tc>
        <w:tc>
          <w:tcPr>
            <w:tcW w:w="142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color w:val="000000"/>
                <w:kern w:val="0"/>
                <w:sz w:val="22"/>
              </w:rPr>
            </w:pPr>
            <w:r w:rsidRPr="00CC3719">
              <w:rPr>
                <w:rFonts w:ascii="宋体" w:hAnsi="宋体" w:cs="宋体" w:hint="eastAsia"/>
                <w:b/>
                <w:bCs/>
                <w:color w:val="000000"/>
                <w:kern w:val="0"/>
                <w:sz w:val="22"/>
              </w:rPr>
              <w:t>课题编号</w:t>
            </w:r>
          </w:p>
        </w:tc>
      </w:tr>
      <w:tr w:rsidR="00611D66" w:rsidRPr="00CC3719" w:rsidTr="001B3D84">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远程教育在线学习行为评价指标构建研究</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王秀凤</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G18A0120Y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基于大数据的在线教学质量评价研究——以北京开放大学为例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李春英</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G18A0121Y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国开共同体成本与利益的共担分享模式研究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田楠</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G18A0222Y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认知语言学视域下远程教育视障学习者二语词汇学研究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王晓丹</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G18A0223Y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新工科思维下家政与管理专业学历与非学历教育融合人才培养课程体系研究与实践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潘红艳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G18A0224Y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新时代天津智慧学习社区服务模式与应用研究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鲁士发</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G18A0225Y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河北保定广播电视大学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远程教育在雄安新区新市民教育培训中的作用研究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李树进</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G18A0326Y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精准扶贫背景下农民远程培训中的资源建设与应用研究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董伟欣</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G18A0327Y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河北唐山广播电视大学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虚拟现实技术在远程教育中辅助教学的研究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徐东海</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G18A0328Y</w:t>
            </w:r>
          </w:p>
        </w:tc>
      </w:tr>
      <w:tr w:rsidR="00611D66" w:rsidRPr="00CC3719" w:rsidTr="001B3D84">
        <w:trPr>
          <w:trHeight w:val="59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内蒙分部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历史视角下开放大学办学外部环境研究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杨文斌</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G18A0529Y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内蒙通辽职业学院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“全民阅读”活动在基层社区教育中的构建与服务研究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  可</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G18G0530Y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内蒙呼伦贝尔电大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三少民族社区生态文明建设现状与对策研究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黄智勇</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G18G0531Y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辽宁分部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互联网+社区教育资源建设和社区服务模式研究与实践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张再雄</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G18A0632Y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辽宁电大葫芦岛分校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 CSM 的基层开放大学社区教育资源建设与公共服务能力提升互动模式研究与应用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李震</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G18A0633Y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盘锦职业技术学院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基于开放教育背景下新型职业农民技能培养研究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马祥山</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B经济学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G18B0634Y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营口广播电视大学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基于计算机考试的身份认证系统存在的问题与对策应用研究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刘广</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G18A0635Y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大连分部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区域终身教育学分银行构建研究—以大连市为例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姜爽</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G18A0836Y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18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大连分部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远程教育中艺术设计类课程的市场化导向教学研究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艾敬园</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G18A0837Y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吉林分部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面向泛在学习的教学支持服务体系研究与实践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孔邵颖</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G18A0938Y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吉林广播电视大学延边分校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中韩终身教育保障机制比较研究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崔莉花</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G18A0939Y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吉林广播电视大学延边分校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信息化背景下课堂实效性提升策略研究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胡学宇</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G18A0940Y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长春分部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开放大学课程网上教学团队建设与实践研究——以《证券投资学》为例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王爽爽</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G18A1041Y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黑龙江分部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移动互联新技术融合国开学习网的教育教学应用研究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滕怀江</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G18A1142Y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黑龙江黑河广播电视大学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普通高等学校继续教育转型发展路径探索与实践研究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G18A1143Y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黑龙江伊春广播电视大学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开放大学地方学院办学模式研究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刘俊杰</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G18G1144Y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哈尔滨分部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开放大学分部教师激励机制再设计</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杨世海</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G18G1245Y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上海分部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基于学习者视角的开放学历教育在线课程设计研究——以家政专业为例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徐宏卓</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G18A1346Y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上海开放大学航空运输学院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开放教育中在线学习影响因素的实证研究——基于主成分分析和Logistic分析</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毕子明</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G18A1347Y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上海开放大学黄浦分校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成人教育对学生自我效能感的影响研究——以开放大学家政专业为例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邢静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G18A1348Y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南通开放大学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计算机仿真技术在工科类开放课程实践教学中的应用研究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朱云开</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G18F1449Y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常州开放大学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乡村振兴战略背景下农村社区教育共同体建设的研究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葛俊芬</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G18A1450Y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无锡开放大学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基于多元合作共育养老护理人才的实践研究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张旭</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G18A1451Y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南京分部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六网融通模式下教师网络教学行为影响因素研究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乐艺</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G18A1552Y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浙江分部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认知智能全媒体理论视域下翻译教学模式的有效性探讨研究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舒晓杨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杭州广播电视大学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建筑信息化（BIM）技术远程教育教学应用研究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董贵平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G18F1654Y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丽水广播电视大学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互联网+时代企业社群学习模式的构建与应用研究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温蕴</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台州广播电视大学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基于混合学习的微课应用模式研究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蔡丽娇</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金华广播电视大学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终身教育背景下农村社区教育影响因素及对策研究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张淑琴</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衢州广播电视大学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人工智能时代下开放大学教师专业发展的策略研究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李春苗</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40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浙江广播电视大学淳安学院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远程开放教育学生职业能力培养与课程设置研究—以会计学专业为例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方连更</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G18A1659Y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浙江分部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新时代开放大学视域下的教师转型研究:逻辑基点与目标定位</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吴伟赋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G18A1660Y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宁波分部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移动学习背景下基于SPOC的翻转课堂在成人教育中的实践研究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吕娟</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G18A1761Y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安徽分部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基于Labview的液压气动技术课程虚拟实验平台研究与设计</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G18F1862Y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安徽分部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基于主题模型的远程教育个性化学习资源推荐应用研究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董露露</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G18F1863Y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安徽广播电视大学安庆分校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远程教育教学效果评估模式研究—以安庆广播电视大学为例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张丹丹</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G18A1864Y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安徽广播电视大学马鞍山分校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新时代视域下安徽农民远程教育面临的困境及对策研究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胡本春</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G18G1865Y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江西分部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国家开放大学地方学院、学习中心设置标准研究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熊焰青</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G18A2166Y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江西分部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区域性学分银行标准体系的整合与构建研究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黄林凯</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G18A2167Y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江西广播电视大学南昌市分校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基于“微课+微信”的《理工英语1》情景会话教学研究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卜志静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G18A2168Y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山东分部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乡村振兴战略背景下山东省农村远程教育发展研究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于增成</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G18A2269Y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德州广播电视大学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后MOOC时代开放大学基于SPOC平台的混合式教学模式探究与实践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赵丽丽</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G18A2270Y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山东分部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开放大学专业建设研究—以山东为例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董彩云</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G18A2271Y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青岛分部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智慧教育引领下非学历教育资源建设和服务流程再造研究――以国家开放大学青岛分部为例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陈玮</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G18A2372Y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开放教育背景下基于国开学习网的在线课程教学质量评价研究--以物流管理专业为例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李京</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G18G2473Y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虚拟仿真技术在开放教育土建类专业实验教学中的应用研究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武瑞娟</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G18F2474Y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南阳广播电视大学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开放教育基层教学点虚拟学习社区模型构建与实践研究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王立芳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G18A2475Y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安阳广播电视大学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发展社区老年教育与建设学习型社会研究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G18A2476Y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多主体需求的农村幼儿教师培训供给侧结构改革研究——以河南省为例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张筱茜</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G18A2477Y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开放大学建设中开放教育与高职教育融合的教学新模式—基于河南电大既有实践的</w:t>
            </w:r>
            <w:r w:rsidRPr="00CC3719">
              <w:rPr>
                <w:rFonts w:ascii="宋体" w:hAnsi="宋体" w:cs="宋体" w:hint="eastAsia"/>
                <w:kern w:val="0"/>
                <w:sz w:val="20"/>
                <w:szCs w:val="20"/>
              </w:rPr>
              <w:lastRenderedPageBreak/>
              <w:t>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lastRenderedPageBreak/>
              <w:t>徐玉凤</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G18A2478Y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60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武汉电大光谷分校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翻转课堂在《电脑时装画》教学中的应用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张沙沙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G18A2679Y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武汉分部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开放大学教师工作量计量的动态适配模型研究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胡颖森</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G18A2680Y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六网融通模式下学习支持服务的导学策略匹配研究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龚小红</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I医学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G18I2781Y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开放大学课程群网络教学团队的建设与运行策略研究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彭欢燕</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G18A2782Y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基于"六网融通"模式的课程教学改革与创新研究——以《建筑施工技术》为例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刘彬</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G18A2783Y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湖南常德电大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供给侧结构性改革背景下农民大学生通识课资源建设研究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皮桂香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G18A2784Y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湖南常德电大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多元智能理论视阈下电大英语学习者自我效能感培养策略研究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陈艳莉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G18A2785Y</w:t>
            </w:r>
          </w:p>
        </w:tc>
      </w:tr>
      <w:tr w:rsidR="00611D66" w:rsidRPr="00CC3719" w:rsidTr="001B3D84">
        <w:trPr>
          <w:trHeight w:val="5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湖南益阳电大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乡村治理转型视域下村规民约的重构</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宋义云</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C法学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G18C2786Y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湖南湘潭电大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跨界融合助力远程教育新型职业农民培育的实践研究---以湖南省湘潭广播电视大学为例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方乐</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G18A2787Y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广东分部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基于“互联网+”的新生代农民工培训模式与实施路径研究——以广东为例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赖文燕</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B经济学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G18B2888Y</w:t>
            </w:r>
          </w:p>
        </w:tc>
      </w:tr>
      <w:tr w:rsidR="00611D66" w:rsidRPr="00CC3719" w:rsidTr="001B3D84">
        <w:trPr>
          <w:trHeight w:val="56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高州开放大学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微课在开放教育中的开发及应用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罗志</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G18A2889Y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惠东开放大学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技术支撑的基层开放大学教学管理创新研究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刘卫红</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G18A2890Y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梅州开放大学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欠发达地区搭建农村社区教育平台促进留守儿童健康成长研究--以广东梅州为例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李思权</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G18A2891Y</w:t>
            </w:r>
          </w:p>
        </w:tc>
      </w:tr>
      <w:tr w:rsidR="00611D66" w:rsidRPr="00CC3719" w:rsidTr="001B3D84">
        <w:trPr>
          <w:trHeight w:val="60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阳江开放大学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开放教育学生需求与供给研究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陈关其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G18G2892Y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湛江开放大学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开放大学英语教师职业生涯发展研究—以广东开放大学为例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黄理坚</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G18A2893Y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深圳广播电视大学沙头角分校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社会组织参与社区教育的路径研究——以深圳市盐田区社区教育学院为例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杨汉平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G18A3094Y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广西分部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学习支持服务第三方评估监测路径探索</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韦丽琨</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G18G3195Y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资阳广播电视大学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西部地区农村社区女性教育途径研究——以乐至县为例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谢志恒</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G18A3396Y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自贡广播电视大学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 xml:space="preserve"> 基于“一带一路”发展需求我市电大高技能人才培养模式的探索与实践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李雪梅</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G18A3397Y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技术融合视角下的移动学习支持服务的创新应用研究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王昌金</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G18A3398Y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信息化背景下开放大学英语教师自主教学</w:t>
            </w:r>
            <w:r w:rsidRPr="00CC3719">
              <w:rPr>
                <w:rFonts w:ascii="宋体" w:hAnsi="宋体" w:cs="宋体" w:hint="eastAsia"/>
                <w:kern w:val="0"/>
                <w:sz w:val="20"/>
                <w:szCs w:val="20"/>
              </w:rPr>
              <w:lastRenderedPageBreak/>
              <w:t>能力实证研究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lastRenderedPageBreak/>
              <w:t>梁 敏</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G18A3399Y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81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基于协同创新的军民融合士官远程职业教育人才培养模式研究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赵珩君</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G18G33100Y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基于扎根理论的边远地区云教室有效教学影响因素研究---以四川电大学前教育专业课程为例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衡若愚</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G18A33101Y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成都分部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面向移动学习的教学创新研究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明勇</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G18A34102Y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重庆市永川广播电视大学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困境与路径：教育供给侧改革视阈下提升基层电大教学质量的研究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吴春</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G18A35103Y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重庆广播电视大学建筑工程学院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开放教育第三方评估研究—以土木工程类为例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G18A35104Y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重庆分部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智能化时代开放大学办学模式及治理创新研究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  培</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G18A35105Y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重庆电大南川分校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基于区域终身学习的微课建设与应用模式研究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杨波</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G18A35106Y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贵州分部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基于远程教育的老年护理人才培养路径研究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杨爱华</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I医学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G18I36107Y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云南分部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微信公众平台在中高职衔接护理专业课程中的应用研究——以《外科护理学》为例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顾佳</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I医学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G18I37108Y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云南分部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开放教育教学运行保障机制研究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刘萍</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G18A37109Y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91</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陕西电大宝鸡分校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开放大学能力生态建设研究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盛秦陵</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G18A38110Y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92</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西安分部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西安电大课程进社区服务全民终身学习体系的研究——以保吉巷社区老年慢性病健康教育为例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I医学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G18I39111Y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93</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甘肃分部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国开网络核心课程有效教学策略研究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赵世莉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G18A40112Y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94</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甘肃广播电视大学白银分校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论农民现代远程教育与精准扶贫需求的有效对接</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王宴宾</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G18A40113Y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95</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甘肃广播电视大学平凉分校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高校学术文献计量分析平台开发与评价体系研究——以甘肃广播电视大学人文社会学科为应用对象</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  静</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G18G40114Y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96</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青海分部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关于开放大学办学机制的研究—青海省学分银行建设研究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李成霞</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G18G41115Y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97</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宁夏分部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信息化环境下课程教学的设计与实施研究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纳嵘</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G18A42116Y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98</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新疆分部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几个排队模型和可靠性模型时间依赖解的研究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阿力木·米吉提</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E理学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G18E43117Y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99</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新疆昌吉广播电视大学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新疆社区心理健康教育研究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闻萍</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G18A43118Y</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100</w:t>
            </w:r>
          </w:p>
        </w:tc>
        <w:tc>
          <w:tcPr>
            <w:tcW w:w="1560" w:type="dxa"/>
            <w:tcBorders>
              <w:top w:val="nil"/>
              <w:left w:val="nil"/>
              <w:bottom w:val="single" w:sz="4" w:space="0" w:color="auto"/>
              <w:right w:val="single" w:sz="4" w:space="0" w:color="auto"/>
            </w:tcBorders>
            <w:shd w:val="clear" w:color="auto" w:fill="auto"/>
            <w:vAlign w:val="center"/>
            <w:hideMark/>
          </w:tcPr>
          <w:p w:rsidR="00611D66" w:rsidRDefault="00611D66" w:rsidP="001B3D84">
            <w:pPr>
              <w:rPr>
                <w:rFonts w:ascii="宋体" w:hAnsi="宋体" w:cs="宋体"/>
                <w:sz w:val="20"/>
                <w:szCs w:val="20"/>
              </w:rPr>
            </w:pPr>
            <w:r>
              <w:rPr>
                <w:rFonts w:hint="eastAsia"/>
                <w:sz w:val="20"/>
                <w:szCs w:val="20"/>
              </w:rPr>
              <w:t>残教院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转化学习视角下开放大学成年残障者教学模式研究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朱莉</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一般</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G18A45119Y</w:t>
            </w:r>
          </w:p>
        </w:tc>
      </w:tr>
    </w:tbl>
    <w:p w:rsidR="00611D66" w:rsidRDefault="00611D66" w:rsidP="00611D66">
      <w:pPr>
        <w:spacing w:line="540" w:lineRule="exact"/>
        <w:jc w:val="center"/>
        <w:rPr>
          <w:rFonts w:ascii="仿宋" w:eastAsia="仿宋" w:hAnsi="仿宋" w:cs="仿宋"/>
          <w:b/>
          <w:sz w:val="32"/>
          <w:szCs w:val="28"/>
        </w:rPr>
      </w:pPr>
    </w:p>
    <w:p w:rsidR="00611D66" w:rsidRDefault="00611D66" w:rsidP="00611D66">
      <w:pPr>
        <w:spacing w:line="540" w:lineRule="exact"/>
        <w:jc w:val="center"/>
        <w:rPr>
          <w:rFonts w:ascii="仿宋" w:eastAsia="仿宋" w:hAnsi="仿宋" w:cs="仿宋"/>
          <w:b/>
          <w:sz w:val="32"/>
          <w:szCs w:val="28"/>
        </w:rPr>
      </w:pPr>
      <w:r>
        <w:rPr>
          <w:rFonts w:ascii="仿宋" w:eastAsia="仿宋" w:hAnsi="仿宋" w:cs="仿宋" w:hint="eastAsia"/>
          <w:b/>
          <w:sz w:val="32"/>
          <w:szCs w:val="28"/>
        </w:rPr>
        <w:t>三、青年课题</w:t>
      </w:r>
    </w:p>
    <w:tbl>
      <w:tblPr>
        <w:tblW w:w="10320" w:type="dxa"/>
        <w:tblInd w:w="-743" w:type="dxa"/>
        <w:tblLook w:val="04A0"/>
      </w:tblPr>
      <w:tblGrid>
        <w:gridCol w:w="567"/>
        <w:gridCol w:w="1560"/>
        <w:gridCol w:w="3827"/>
        <w:gridCol w:w="993"/>
        <w:gridCol w:w="993"/>
        <w:gridCol w:w="960"/>
        <w:gridCol w:w="1420"/>
      </w:tblGrid>
      <w:tr w:rsidR="00611D66" w:rsidRPr="00CC3719" w:rsidTr="001B3D84">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单位名称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课题名称</w:t>
            </w:r>
          </w:p>
        </w:tc>
        <w:tc>
          <w:tcPr>
            <w:tcW w:w="993"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负责人</w:t>
            </w:r>
          </w:p>
        </w:tc>
        <w:tc>
          <w:tcPr>
            <w:tcW w:w="993"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学科</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分类</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类别</w:t>
            </w:r>
          </w:p>
        </w:tc>
        <w:tc>
          <w:tcPr>
            <w:tcW w:w="142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color w:val="000000"/>
                <w:kern w:val="0"/>
                <w:sz w:val="22"/>
              </w:rPr>
            </w:pPr>
            <w:r w:rsidRPr="00CC3719">
              <w:rPr>
                <w:rFonts w:ascii="宋体" w:hAnsi="宋体" w:cs="宋体" w:hint="eastAsia"/>
                <w:b/>
                <w:bCs/>
                <w:color w:val="000000"/>
                <w:kern w:val="0"/>
                <w:sz w:val="22"/>
              </w:rPr>
              <w:t>课题编号</w:t>
            </w:r>
          </w:p>
        </w:tc>
      </w:tr>
      <w:tr w:rsidR="00611D66" w:rsidRPr="00CC3719" w:rsidTr="001B3D84">
        <w:trPr>
          <w:trHeight w:val="3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w:t>
            </w:r>
          </w:p>
        </w:tc>
        <w:tc>
          <w:tcPr>
            <w:tcW w:w="156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基于网络虚拟学习环境的混合式教学模式构建研究——以开放大学《学前教育学》课程为例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齐晓恬</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G18A01120Q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开放大学教师教学支持服务实施路径研究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周晖</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G18A01121Q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北京分部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移动学习时代基于商业领域经验的开放教育教学模式创新研究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林海棠</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G18A01122Q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远程教育残疾大学生就业能力影响机制及提升研究—基于心理资本视角</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徐超</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G18A02123Q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远程开放教育与职业培训一体化设计的教育精准扶贫路径探索</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刘丽娜</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G18A02124Q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基于分类管理模式下开放大学师资队伍建设策略研究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孙一凡</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G18G02125Q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新媒体视域下中青年职业女性学习需求的调查研究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黄丹</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G18A02126Q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乡村振兴战略下开放大学助推乡村人才振兴的研究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苏迪</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G18A02127Q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河北衡水广播电视大学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 xml:space="preserve">基于社会公众认可度视角下的开放大学促进终身教育发展策略研究        </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郝杰</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G18A03128Q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新媒体时代高校思想政治教育与优秀传统文化的深度融合</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荆媛</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G18A04129Q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内蒙分部</w:t>
            </w:r>
            <w:bookmarkStart w:id="0" w:name="_GoBack"/>
            <w:bookmarkEnd w:id="0"/>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“互联网+”视阈下内蒙 古开放大学学习者移动学习需求及应对策略研究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  婷</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G18A05130Q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内蒙包头广播电视大学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新时期深化教育教学改革提升教育质量的实证研究—以地方学院包头电大开放教育为例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白  燕</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G18A05131Q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辽宁分部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互联网+背景下开放教育实践教学体系的研究与构建——以计算机科学与技术专业为例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王璐</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G18F06132Q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鞍山广播电视大学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基于国开环境下“翻转课堂”模式在《基础会计》课程中的教学设计与实践</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王玉娇</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G18A06133Q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抚顺广播电视大学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“CBE”教学模式在国家开放大学网络教学中的应用——以《国际贸易实务》课程为例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张英楠</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G18A06134Q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抚顺职业技术学院（抚顺师专）</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基于微信自媒体平台的计算机专业微课建设与应用</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李爽</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G18F06135Q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大连分部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开放大学社会影响力提升路径研究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郑晖</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G18G08136Q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18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吉林分部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远程开放教育服务于吉林省新型职业农民培养的策略研究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李梦迪</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G18A09137Q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19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开放教育中微课程的交互性设计与应用研究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王斯莹</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G18A10138Q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学习需求视角下开放大学学习者职业能力建构——基于长春广播电视大学教学实践</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韩秀娟</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G18A10139Q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长春分部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新时代开放大学汉语文学专业课程创新研究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吴晓辉</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G18A10140Q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哈尔滨分部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虚拟现实技术在开放大学资源建设中的应用研究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李彦哲</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G18A12141Q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上海分部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基于增强现实的泛在学习空间设计与应用研究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蔡朔</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G18A13142Q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江苏分部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“六网融通”人才培养模式下教学团队建设的理论与实践探索</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唐文</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G18A14143Q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江苏分部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文化维度视角下开放大学校园文化建设路径探析</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杨丹</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G18A14144Q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扬州开放大学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基于终身学习视角探析社区教育品牌建设策略选择</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唐彩虹</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G18G14145Q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扬州开放大学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知识管理视角社区教育数字化教学资源建设与运用研究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朱焰</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G18A14146Q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常州开放大学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 xml:space="preserve">供给侧改革视角下社区教育供给研究  </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仲红俐</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G18A14147Q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29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常州开放大学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中国小微外贸企业融资研究——基于P2P网贷视角</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王庆颖</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B经济学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G18B14148Q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徐州开放大学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学生体验视角下网上实时教学活动效果研究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齐君伶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G18G14149Q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浙江分部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游戏化在MOOC中的应用研究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曲茜美</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G18A16150Q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浙江分部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数字时代下学习成果认证新模式“微认证”的本质与价值研究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吕东东</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G18A16151Q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浙江广播电视大学长兴学院</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开放大学创新创业教育实践路径研究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胡立强</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G18A16152Q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金华广播电视大学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“足球工坊”教学微课资源建设的实践研究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黄强</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G18A16153Q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乡村教师远程学习支持服务模式研究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管莎莎</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G18A18154Q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基于微课的开放大学“翻转课堂”的研究与实践</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袁舒雯</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G18A18155Q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安徽广播电视大学滁州分校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基于“互联网+”背景下国家开放大学远程教育与地方职业教育深度融合模式探究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乐瑾</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G18A18156Q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安徽广播电视大学六安分校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国家开放大学基层分校教师胜任力模型构建与提升对策研究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王文韬</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G18G18157Q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39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安徽广播电视大学省直分校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我国城市社区老年教育推进策略研究—以合肥市为例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陈黎</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G18A18158Q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安徽广播电视大学省直分校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基于协同过滤算法的泛在学习资源个性化推荐的研究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周园园</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G18F18159Q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41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福建分部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台湾“乐龄大学”的实施及其对福建高校开展老年教育的启示</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刘海波</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G18A19160Q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厦门分部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人工智能在开放教育的应用及影响研究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苏子</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G18A20161Q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烟台广播电视大学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社区老年教育资源建设研究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张蕊鑫</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G18A22162Q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日照广播电视大学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依托高校资源开展青少年STEAM教育网络课程的研究与实践——以《少儿编程思维训练》课程为例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盛雯雯</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F工学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G18F22163Q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青岛分部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基于音乐学科教学策略及成人学习者特征的微课设计开发案例研究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姜峻</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G18A23164Q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开放大学教师信息化领导力的内涵与提升策略研究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王玥</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G18A24165Q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CBE理念下开放教育国际合作模式研究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马潇潇</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G18A24166Q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学习内驱力提升导向下远程教育学习情感环境研究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王瑞华</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G18A25167Q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49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新时代“社会主要矛盾转化”背景下的社区教育扶贫长效机制研究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袁双龙</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G18A27168Q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湖南衡阳电大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基于泛在学习理念的开放教育学习环境创建创新研</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刘海涛</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G18A27169Q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湖南岳阳电大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乡村振兴战略背景下农村社区教育作用研究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蔡慧敏</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G18A27170Q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湖南永州电大</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直播与远程教育融合逻辑和耦合协调机制研究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李俊达</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G18A27171Q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湖南湘西自治州</w:t>
            </w:r>
          </w:p>
        </w:tc>
        <w:tc>
          <w:tcPr>
            <w:tcW w:w="382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 xml:space="preserve">基层电大的微课建设与应用模式  </w:t>
            </w:r>
          </w:p>
        </w:tc>
        <w:tc>
          <w:tcPr>
            <w:tcW w:w="993"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北愈安</w:t>
            </w:r>
          </w:p>
        </w:tc>
        <w:tc>
          <w:tcPr>
            <w:tcW w:w="993"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G18A27172Q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开放大学学习共同体系统建设研究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鲁文娟</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G18A28173Q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虚拟物业管理APP用户持续使用意愿研究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彭丽花</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G18G28174Q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广东分部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基于Moodle平台的课程资源建设研究——以广东开放大学课程建设为例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唐守军</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G18A28175Q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佛山开放大学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大数据环境下在线教学质量评价研究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林小坚</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G18G28176Q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珠海开放大学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基于素质培养的开放大学专业教育课程与“双创”教育课程融合策略研究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邹伟</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G18A28177Q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59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基于“全网教学”背景下中级会计实务课程建设与教学改革研究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黄冬萍</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G18G31178Q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“长征带”教育精准扶贫广西试点实施情况调查研究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李菱菱</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G18G31179Q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终身教育理念下我国继续教育事业发展政策法规保障体系研究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余晓红</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C法学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G18C33180Q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四川分部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新公共治理理论下英国开放大学质量保障体系的构建及启示</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王雍铮</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G18A33181Q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泸州广播电视大学</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应用型人才培养语境下开放大学教师专业发展研究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张 锐</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G18A33182Q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lastRenderedPageBreak/>
              <w:t>64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重庆分部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导师制在远程开放教育行政管理专业教学中的研究与实施——以重庆广播电视大学为例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陈科</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G18A35183Q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65</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重庆分部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“互联网+”背景下开放教育行政管理专业核心课程教学模式改革研究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李娜</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G18G35184Q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66</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贵州分部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乡村振兴战略中西部农村远程教育发展研究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刘兰珠</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G18A36185Q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67</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贵州广播电视大学贵阳市分校</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欠发达地区社区教育与电大学历教育融合发展模式的构建与实践研究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陈 睿</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G管理学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G18G36186Q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68</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陕西分部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移动学习环境下的职业教育在线课程资源建设研究与实践——以财经类课程为例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贺禹</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G18A38187Q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69</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西安分部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移动学习的资源建设及应用——以《学前儿童艺术教育》课程为例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何辉</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G18A39188Q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70</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甘肃分部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在线学习参与度与学习效果关系研究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武永娇</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G18A40189Q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71</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甘肃广播电视大学永昌工作站</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开放教育和社区教育课程中地方性美术资源的开发与应用研究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杨海剑</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G18A40190Q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72</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宁夏分部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中华优秀传统文化与宁夏服装设计专业教学的结合研究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王琴琴</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G18A42191Q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73</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新疆分部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基于自适应学习的远程教育学习资源建设与应用研究――－以《景区管理》课程为例</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杨晋娟</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G18A43192Q</w:t>
            </w:r>
          </w:p>
        </w:tc>
      </w:tr>
      <w:tr w:rsidR="00611D66" w:rsidRPr="00CC3719" w:rsidTr="001B3D84">
        <w:trPr>
          <w:trHeight w:val="3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color w:val="000000"/>
                <w:kern w:val="0"/>
                <w:sz w:val="22"/>
              </w:rPr>
            </w:pPr>
            <w:r w:rsidRPr="00CC3719">
              <w:rPr>
                <w:rFonts w:ascii="宋体" w:hAnsi="宋体" w:cs="宋体" w:hint="eastAsia"/>
                <w:color w:val="000000"/>
                <w:kern w:val="0"/>
                <w:sz w:val="22"/>
              </w:rPr>
              <w:t>74</w:t>
            </w:r>
          </w:p>
        </w:tc>
        <w:tc>
          <w:tcPr>
            <w:tcW w:w="156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兵团分部</w:t>
            </w:r>
          </w:p>
        </w:tc>
        <w:tc>
          <w:tcPr>
            <w:tcW w:w="3827"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kern w:val="0"/>
                <w:sz w:val="20"/>
                <w:szCs w:val="20"/>
              </w:rPr>
            </w:pPr>
            <w:r w:rsidRPr="00CC3719">
              <w:rPr>
                <w:rFonts w:ascii="宋体" w:hAnsi="宋体" w:cs="宋体" w:hint="eastAsia"/>
                <w:kern w:val="0"/>
                <w:sz w:val="20"/>
                <w:szCs w:val="20"/>
              </w:rPr>
              <w:t>精准扶贫背景下兵团远程教育扶贫路径研究</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彭艳</w:t>
            </w:r>
          </w:p>
        </w:tc>
        <w:tc>
          <w:tcPr>
            <w:tcW w:w="993"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A教育学</w:t>
            </w:r>
          </w:p>
        </w:tc>
        <w:tc>
          <w:tcPr>
            <w:tcW w:w="96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center"/>
              <w:rPr>
                <w:rFonts w:ascii="宋体" w:hAnsi="宋体" w:cs="宋体"/>
                <w:kern w:val="0"/>
                <w:sz w:val="20"/>
                <w:szCs w:val="20"/>
              </w:rPr>
            </w:pPr>
            <w:r w:rsidRPr="00CC3719">
              <w:rPr>
                <w:rFonts w:ascii="宋体" w:hAnsi="宋体" w:cs="宋体" w:hint="eastAsia"/>
                <w:kern w:val="0"/>
                <w:sz w:val="20"/>
                <w:szCs w:val="20"/>
              </w:rPr>
              <w:t>青年</w:t>
            </w:r>
          </w:p>
        </w:tc>
        <w:tc>
          <w:tcPr>
            <w:tcW w:w="1420" w:type="dxa"/>
            <w:tcBorders>
              <w:top w:val="nil"/>
              <w:left w:val="nil"/>
              <w:bottom w:val="single" w:sz="4" w:space="0" w:color="auto"/>
              <w:right w:val="single" w:sz="4" w:space="0" w:color="auto"/>
            </w:tcBorders>
            <w:shd w:val="clear" w:color="auto" w:fill="auto"/>
            <w:vAlign w:val="center"/>
            <w:hideMark/>
          </w:tcPr>
          <w:p w:rsidR="00611D66" w:rsidRPr="00CC3719" w:rsidRDefault="00611D66" w:rsidP="001B3D84">
            <w:pPr>
              <w:widowControl/>
              <w:jc w:val="left"/>
              <w:rPr>
                <w:rFonts w:ascii="宋体" w:hAnsi="宋体" w:cs="宋体"/>
                <w:color w:val="000000"/>
                <w:kern w:val="0"/>
                <w:sz w:val="22"/>
              </w:rPr>
            </w:pPr>
            <w:r w:rsidRPr="00CC3719">
              <w:rPr>
                <w:rFonts w:ascii="宋体" w:hAnsi="宋体" w:cs="宋体" w:hint="eastAsia"/>
                <w:color w:val="000000"/>
                <w:kern w:val="0"/>
                <w:sz w:val="22"/>
              </w:rPr>
              <w:t>G18A44193Q</w:t>
            </w:r>
          </w:p>
        </w:tc>
      </w:tr>
    </w:tbl>
    <w:p w:rsidR="00611D66" w:rsidRDefault="00611D66" w:rsidP="00611D66">
      <w:pPr>
        <w:spacing w:line="540" w:lineRule="exact"/>
        <w:jc w:val="center"/>
        <w:rPr>
          <w:rFonts w:ascii="仿宋" w:eastAsia="仿宋" w:hAnsi="仿宋" w:cs="仿宋"/>
          <w:b/>
          <w:sz w:val="32"/>
          <w:szCs w:val="28"/>
        </w:rPr>
      </w:pPr>
    </w:p>
    <w:p w:rsidR="00611D66" w:rsidRDefault="00611D66" w:rsidP="00611D66">
      <w:pPr>
        <w:spacing w:line="540" w:lineRule="exact"/>
        <w:jc w:val="center"/>
        <w:rPr>
          <w:rFonts w:ascii="仿宋" w:eastAsia="仿宋" w:hAnsi="仿宋" w:cs="仿宋"/>
          <w:b/>
          <w:sz w:val="32"/>
          <w:szCs w:val="28"/>
        </w:rPr>
      </w:pPr>
      <w:r>
        <w:rPr>
          <w:rFonts w:ascii="仿宋" w:eastAsia="仿宋" w:hAnsi="仿宋" w:cs="仿宋" w:hint="eastAsia"/>
          <w:b/>
          <w:sz w:val="32"/>
          <w:szCs w:val="28"/>
        </w:rPr>
        <w:t>四、自筹课题</w:t>
      </w:r>
    </w:p>
    <w:tbl>
      <w:tblPr>
        <w:tblW w:w="10351" w:type="dxa"/>
        <w:tblInd w:w="-743" w:type="dxa"/>
        <w:tblLook w:val="04A0"/>
      </w:tblPr>
      <w:tblGrid>
        <w:gridCol w:w="580"/>
        <w:gridCol w:w="1420"/>
        <w:gridCol w:w="3954"/>
        <w:gridCol w:w="960"/>
        <w:gridCol w:w="960"/>
        <w:gridCol w:w="1057"/>
        <w:gridCol w:w="1420"/>
      </w:tblGrid>
      <w:tr w:rsidR="00611D66" w:rsidRPr="00AD3367" w:rsidTr="001B3D84">
        <w:trPr>
          <w:trHeight w:val="8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序号</w:t>
            </w:r>
          </w:p>
        </w:tc>
        <w:tc>
          <w:tcPr>
            <w:tcW w:w="142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单位名称</w:t>
            </w:r>
          </w:p>
        </w:tc>
        <w:tc>
          <w:tcPr>
            <w:tcW w:w="3954"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负责人</w:t>
            </w:r>
          </w:p>
        </w:tc>
        <w:tc>
          <w:tcPr>
            <w:tcW w:w="96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学科</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分类</w:t>
            </w:r>
          </w:p>
        </w:tc>
        <w:tc>
          <w:tcPr>
            <w:tcW w:w="1057"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课题</w:t>
            </w:r>
          </w:p>
          <w:p w:rsidR="00611D66" w:rsidRPr="00CC3719" w:rsidRDefault="00611D66" w:rsidP="001B3D84">
            <w:pPr>
              <w:widowControl/>
              <w:jc w:val="center"/>
              <w:rPr>
                <w:rFonts w:ascii="宋体" w:hAnsi="宋体" w:cs="宋体"/>
                <w:b/>
                <w:bCs/>
                <w:kern w:val="0"/>
                <w:sz w:val="20"/>
                <w:szCs w:val="20"/>
              </w:rPr>
            </w:pPr>
            <w:r w:rsidRPr="00CC3719">
              <w:rPr>
                <w:rFonts w:ascii="宋体" w:hAnsi="宋体" w:cs="宋体" w:hint="eastAsia"/>
                <w:b/>
                <w:bCs/>
                <w:kern w:val="0"/>
                <w:sz w:val="20"/>
                <w:szCs w:val="20"/>
              </w:rPr>
              <w:t>类别</w:t>
            </w:r>
          </w:p>
        </w:tc>
        <w:tc>
          <w:tcPr>
            <w:tcW w:w="1420" w:type="dxa"/>
            <w:tcBorders>
              <w:top w:val="single" w:sz="4" w:space="0" w:color="auto"/>
              <w:left w:val="nil"/>
              <w:bottom w:val="single" w:sz="4" w:space="0" w:color="auto"/>
              <w:right w:val="single" w:sz="4" w:space="0" w:color="auto"/>
            </w:tcBorders>
            <w:shd w:val="clear" w:color="auto" w:fill="auto"/>
            <w:vAlign w:val="center"/>
          </w:tcPr>
          <w:p w:rsidR="00611D66" w:rsidRPr="00CC3719" w:rsidRDefault="00611D66" w:rsidP="001B3D84">
            <w:pPr>
              <w:widowControl/>
              <w:jc w:val="center"/>
              <w:rPr>
                <w:rFonts w:ascii="宋体" w:hAnsi="宋体" w:cs="宋体"/>
                <w:b/>
                <w:bCs/>
                <w:color w:val="000000"/>
                <w:kern w:val="0"/>
                <w:sz w:val="22"/>
              </w:rPr>
            </w:pPr>
            <w:r w:rsidRPr="00CC3719">
              <w:rPr>
                <w:rFonts w:ascii="宋体" w:hAnsi="宋体" w:cs="宋体" w:hint="eastAsia"/>
                <w:b/>
                <w:bCs/>
                <w:color w:val="000000"/>
                <w:kern w:val="0"/>
                <w:sz w:val="22"/>
              </w:rPr>
              <w:t>课题编号</w:t>
            </w:r>
          </w:p>
        </w:tc>
      </w:tr>
      <w:tr w:rsidR="00611D66" w:rsidRPr="00AD3367" w:rsidTr="001B3D84">
        <w:trPr>
          <w:trHeight w:val="58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w:t>
            </w:r>
          </w:p>
        </w:tc>
        <w:tc>
          <w:tcPr>
            <w:tcW w:w="1420" w:type="dxa"/>
            <w:tcBorders>
              <w:top w:val="single" w:sz="4" w:space="0" w:color="auto"/>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北京分部</w:t>
            </w:r>
          </w:p>
        </w:tc>
        <w:tc>
          <w:tcPr>
            <w:tcW w:w="3954" w:type="dxa"/>
            <w:tcBorders>
              <w:top w:val="single" w:sz="4" w:space="0" w:color="auto"/>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我国开放大学慕课课程体系规划与设计研究</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刘静</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G18A01194C</w:t>
            </w:r>
          </w:p>
        </w:tc>
      </w:tr>
      <w:tr w:rsidR="00611D66" w:rsidRPr="00AD3367" w:rsidTr="001B3D84">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北京分部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开放大学艺术类课程线上线下教学模式研究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刘晓茜</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D文学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G18D01195C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基于沙龙教学的远程教育教学改革研究—以《高级商务英语听说》为例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运晨</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G18A02196C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基于微信端移动互联技术的小专业混合式教学应用研究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曹红岩</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G18A02197C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天津广播电视大学红桥分校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新媒体环境下国家开放大学网络公开课发展策略研究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李亚楠</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G18A02198C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天津分部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老年人远程教育学习支持服务策略研究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陈立勇</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G18A02199C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河北邯郸广播</w:t>
            </w:r>
            <w:r>
              <w:rPr>
                <w:rFonts w:hint="eastAsia"/>
                <w:sz w:val="20"/>
                <w:szCs w:val="20"/>
              </w:rPr>
              <w:lastRenderedPageBreak/>
              <w:t>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lastRenderedPageBreak/>
              <w:t>开放教育会计学专科实施现代学徒制的理</w:t>
            </w:r>
            <w:r w:rsidRPr="00AD3367">
              <w:rPr>
                <w:rFonts w:ascii="宋体" w:hAnsi="宋体" w:cs="宋体" w:hint="eastAsia"/>
                <w:kern w:val="0"/>
                <w:sz w:val="20"/>
                <w:szCs w:val="20"/>
              </w:rPr>
              <w:lastRenderedPageBreak/>
              <w:t>论研究与实践探索</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lastRenderedPageBreak/>
              <w:t>段贵珠</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G18G03200C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lastRenderedPageBreak/>
              <w:t>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河北保定广播电视大学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新形势下保定市社区教育“联盟发展”模式研究与探讨——以乐满家俱乐部为例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杨国辉</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G18A03201C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河北沧州广播电视大学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任务型教育模式在远程开放教育英语教学中的运用与实践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曹俊杰</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G18A03202C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河北秦皇岛广播电视大学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基层电大社区教育资源建设研究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宋渤涛</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G18A03203C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河北廊坊广播电视大学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河北省社区学院可持续发展研究——基于美国社区学院成功经验的分析</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张明娜</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G18A03204C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河北邢台广播电视大学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实施乡村振兴下农民远程教育研究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邢计亮</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G18A03205C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内蒙包头广播电视大学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开放大学地方学院青年教师职业生涯发展</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高  巍</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G18G05206C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内蒙兴安盟广播电视大学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少数民族落后地区老年教育资源建设和服务模式研究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郭艳玲</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G18G05207C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辽宁分部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远程智慧教学的创新模式研究——基于大数据视阈下的教改实践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吴维军</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G18G06208C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沈阳分部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以课程为核心的学习支持服务模式</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刘璟</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G18A07209C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大连电大甘井子分校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远程英语教学构建师生“学共体”互助学习模式探究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胡瑾</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G18A08210C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大连电大长海分校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国开平台下海岛学员法理学实践性学习模式研究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张鼎男</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G18A08211C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19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大连电大金州分校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移动学习在《基础会计》教学中的应用研究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韩连华</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G18G08212C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大连分部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向开放大学转型的创新科研团队运行模式实证研究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樊福印</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G18A08213C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吉林广播电视大学四平分校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传统文化与社区教育深度融合的实践探索与理论研究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梁晓颖</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G18A09214C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吉林广播电视大学吉林分校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基于“互联网+教育”背景下，混合式教学模式在远程教育教学中的应用研究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赵林</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G18G09215C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长春分部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VR全景校园互动系统开发</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胡姗姗</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G18A10216C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长春分部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大数据时代移动学习模式学习效果评价研究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韩书娟</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G18A10217C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黑龙江大庆广播电视大学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老年教育资源建设和服务模式研究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王雨朦</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G18A11218C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黑龙江分部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美国远程高等教育质量保障体系研究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毛瑞</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G18A11219C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上海开放大学浦东分校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协同视角下开放大学教师培训模式创新研究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项雯旭</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G18A13220C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上海分部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监狱开展远程开放教育的模式研究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朱城</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G18A13221C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29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上海开放大学航空运输学院</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基于知识分享理论的开放教育资源共享的途径研究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黄梅</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G18A13222C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徐州开放大学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基于微信公众平台的微课设计与开发研究</w:t>
            </w:r>
            <w:r w:rsidRPr="00AD3367">
              <w:rPr>
                <w:rFonts w:ascii="宋体" w:hAnsi="宋体" w:cs="宋体" w:hint="eastAsia"/>
                <w:kern w:val="0"/>
                <w:sz w:val="20"/>
                <w:szCs w:val="20"/>
              </w:rPr>
              <w:lastRenderedPageBreak/>
              <w:t>—《发动机构造与维修》课程为例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lastRenderedPageBreak/>
              <w:t>王彬</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F工学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G18F14223C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lastRenderedPageBreak/>
              <w:t>31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无锡开放大学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基于移动教学平台的在职养老护理人员的继续教育实证研究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梁静涛</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G18A14224C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湖州广播电视大学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地市农村职业教育面向乡村现代化的功能定位与实现策略研究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王柱国</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G18A16225C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台州广播电视大学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新工科理念下成人教育学生微机系统与维护课程改革与建设研究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王赛娇</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F工学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G18F16226C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浙江电大永嘉学院</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远程开放教育闭环式学生管理模式实践研究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吕修军</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G18A16227C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安徽广播电视大学滁州分校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教师信息化教学能力提升促进区域教学协同发展对策研究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柏涛涛</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G18A18228C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安徽广播电视大学宿州分校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新常态下农民远程教育研究—以安徽省宿州市埇桥为例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杨立新</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G18G18229C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江西广播电视大学赣州分校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市级电大开展社区教育的有效路径探索研究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赖秀冬</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G18A21230C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创新创业人才培养教育的教学环节研究——以江西广播电视大学“一村一名大学生工程”为例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范长华</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G18A21231C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39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江西省终身教育平台的构建与设计研究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刘震</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G18A21232C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和合文化视域下融入“国开共同体”建设研究—以江西广播电视大学实践为例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肖俭伟</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G18A21233C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江西分部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新时代老年教育课程资源建设研究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刘丽</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G18A21234C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农村老年教育发展瓶颈与对策研究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李树志</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G18A22235C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“互联网+”背景下残疾人远程教育个性化教学研究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王倩</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G18A22236C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德州广播电视大学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基于供应链管理模式创新的商贸企业逆向物流管理问题及对策研究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左丽丽</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G18G22237C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新时代社区教育数字化应用策略研究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范华</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G18A22238C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开放大学体系三级课程教学团队协作机制研究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夏少波</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G18A22239C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山东分部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山东省社区教育教师队伍专业化研究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杨雪红</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G18A22240C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河南分部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商业广告与传统文化传播路径研究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王佳</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D文学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G18D24241C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49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河南分部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线上线下一体化“互联网+”工业机器人技术个性化教学研究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王登峰</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G18A24242C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济源广播电视大学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“互联网+”背景下社区教育数字化学习资源建设共享的技术标准研究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王亚利</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G18G24243C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河南分部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开放大学在线课程资源建设质量保障体系研究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李娟</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G18A24244C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湖南衡阳电大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精准扶贫背景下新型职业农民培养模式的研究与实践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彭振宇</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G18A27245C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湖南常德电大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基于智能手机的电大远程教育实践探索</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葛美林</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G18A27246C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lastRenderedPageBreak/>
              <w:t>54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湖南常德电大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基于多元回归分析的远程开放教育教学课堂互动行为研究—以地方广播电视大学为例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尚利霞</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G18A27247C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长沙电大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“泛在学习”环境下湖南农民大学生移动学习支持服务的研究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沈兴山</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F工学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G18F27248C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数据挖掘技术在“农民大学生培养计划”中的应用研究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张凤来</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F工学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G18F27249C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湖南岳阳电大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精准扶贫进程中增强农民获得感的路径研究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陈美中</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G18A27250C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湖南岳阳电大</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基于微课的开放教育公共英语教学模式与应用研究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邹欣欣</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G18A27251C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59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广东分部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国开公共英语多模态教学之在线学习模式研究—以广东为例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罗红卫</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D文学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G18D28252C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东莞开放大学</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基于公有云的视频直播教学系统开发与应用研究——以东莞开放大学为例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周为</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G18A28253C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61</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基于“互联网+”环境下广西社区教育数字化资源建设</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王茹</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G18A31254C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62</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广西分部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基于自适应学习技术的开放教育学习资源共享与传播研究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韦书令</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G18A31255C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63</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海南分部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家务劳动补偿法律制度研究——以热播剧《我的前半生》全职太太罗子君为切入点</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张艳敏</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C法学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G18C32256C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64</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重庆分部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微信支持下的移动学习环境研究与应用</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张娅</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F工学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G18F35257C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65</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重庆分部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重庆开放大学专业建设研究与实践</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魏婷</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G18A35258C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66</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重庆分部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学分银行服务体系建设研究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张伟</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G18A35259C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67</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陕西电大榆林分校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基于国家开放大学学习网的辅导教师教学支持服务研究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刘锦卫</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G18A38260C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68</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甘肃分部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基于SPOC的混合学习教学模式的应用研究——以《管理英语3》课程为例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丁  霞</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G18A40261C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69</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甘肃广播电视大学天水分校</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“互联网+” 视阈下新型职业农民学习需求及在线教育对策研究——以天水市为例</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邓爱玲</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A教育学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G18A40262C</w:t>
            </w:r>
          </w:p>
        </w:tc>
      </w:tr>
      <w:tr w:rsidR="00611D66" w:rsidRPr="00AD3367" w:rsidTr="001B3D84">
        <w:trPr>
          <w:trHeight w:val="38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color w:val="000000"/>
                <w:kern w:val="0"/>
                <w:sz w:val="22"/>
              </w:rPr>
            </w:pPr>
            <w:r w:rsidRPr="00AD3367">
              <w:rPr>
                <w:rFonts w:ascii="宋体" w:hAnsi="宋体" w:cs="宋体" w:hint="eastAsia"/>
                <w:color w:val="000000"/>
                <w:kern w:val="0"/>
                <w:sz w:val="22"/>
              </w:rPr>
              <w:t>70</w:t>
            </w:r>
          </w:p>
        </w:tc>
        <w:tc>
          <w:tcPr>
            <w:tcW w:w="1420" w:type="dxa"/>
            <w:tcBorders>
              <w:top w:val="nil"/>
              <w:left w:val="nil"/>
              <w:bottom w:val="single" w:sz="4" w:space="0" w:color="auto"/>
              <w:right w:val="single" w:sz="4" w:space="0" w:color="auto"/>
            </w:tcBorders>
            <w:shd w:val="clear" w:color="auto" w:fill="auto"/>
            <w:vAlign w:val="center"/>
          </w:tcPr>
          <w:p w:rsidR="00611D66" w:rsidRDefault="00611D66" w:rsidP="001B3D84">
            <w:pPr>
              <w:rPr>
                <w:rFonts w:ascii="宋体" w:hAnsi="宋体" w:cs="宋体"/>
                <w:sz w:val="20"/>
                <w:szCs w:val="20"/>
              </w:rPr>
            </w:pPr>
            <w:r>
              <w:rPr>
                <w:rFonts w:hint="eastAsia"/>
                <w:sz w:val="20"/>
                <w:szCs w:val="20"/>
              </w:rPr>
              <w:t>宁夏分部</w:t>
            </w:r>
          </w:p>
        </w:tc>
        <w:tc>
          <w:tcPr>
            <w:tcW w:w="3954"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kern w:val="0"/>
                <w:sz w:val="20"/>
                <w:szCs w:val="20"/>
              </w:rPr>
            </w:pPr>
            <w:r w:rsidRPr="00AD3367">
              <w:rPr>
                <w:rFonts w:ascii="宋体" w:hAnsi="宋体" w:cs="宋体" w:hint="eastAsia"/>
                <w:kern w:val="0"/>
                <w:sz w:val="20"/>
                <w:szCs w:val="20"/>
              </w:rPr>
              <w:t>终身教育视角下开放大学师资队伍建设研究</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张红梅</w:t>
            </w:r>
          </w:p>
        </w:tc>
        <w:tc>
          <w:tcPr>
            <w:tcW w:w="96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G管理学</w:t>
            </w:r>
          </w:p>
        </w:tc>
        <w:tc>
          <w:tcPr>
            <w:tcW w:w="1057"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center"/>
              <w:rPr>
                <w:rFonts w:ascii="宋体" w:hAnsi="宋体" w:cs="宋体"/>
                <w:kern w:val="0"/>
                <w:sz w:val="20"/>
                <w:szCs w:val="20"/>
              </w:rPr>
            </w:pPr>
            <w:r w:rsidRPr="00AD3367">
              <w:rPr>
                <w:rFonts w:ascii="宋体" w:hAnsi="宋体" w:cs="宋体" w:hint="eastAsia"/>
                <w:kern w:val="0"/>
                <w:sz w:val="20"/>
                <w:szCs w:val="20"/>
              </w:rPr>
              <w:t>自筹</w:t>
            </w:r>
          </w:p>
        </w:tc>
        <w:tc>
          <w:tcPr>
            <w:tcW w:w="1420" w:type="dxa"/>
            <w:tcBorders>
              <w:top w:val="nil"/>
              <w:left w:val="nil"/>
              <w:bottom w:val="single" w:sz="4" w:space="0" w:color="auto"/>
              <w:right w:val="single" w:sz="4" w:space="0" w:color="auto"/>
            </w:tcBorders>
            <w:shd w:val="clear" w:color="auto" w:fill="auto"/>
            <w:vAlign w:val="center"/>
            <w:hideMark/>
          </w:tcPr>
          <w:p w:rsidR="00611D66" w:rsidRPr="00AD3367" w:rsidRDefault="00611D66" w:rsidP="001B3D84">
            <w:pPr>
              <w:widowControl/>
              <w:jc w:val="left"/>
              <w:rPr>
                <w:rFonts w:ascii="宋体" w:hAnsi="宋体" w:cs="宋体"/>
                <w:color w:val="000000"/>
                <w:kern w:val="0"/>
                <w:sz w:val="22"/>
              </w:rPr>
            </w:pPr>
            <w:r w:rsidRPr="00AD3367">
              <w:rPr>
                <w:rFonts w:ascii="宋体" w:hAnsi="宋体" w:cs="宋体" w:hint="eastAsia"/>
                <w:color w:val="000000"/>
                <w:kern w:val="0"/>
                <w:sz w:val="22"/>
              </w:rPr>
              <w:t>G18G42263C</w:t>
            </w:r>
          </w:p>
        </w:tc>
      </w:tr>
    </w:tbl>
    <w:p w:rsidR="00611D66" w:rsidRPr="00CC3719" w:rsidRDefault="00611D66" w:rsidP="00611D66">
      <w:pPr>
        <w:spacing w:line="540" w:lineRule="exact"/>
        <w:jc w:val="center"/>
        <w:rPr>
          <w:rFonts w:ascii="仿宋" w:eastAsia="仿宋" w:hAnsi="仿宋" w:cs="仿宋"/>
          <w:b/>
          <w:sz w:val="32"/>
          <w:szCs w:val="28"/>
        </w:rPr>
      </w:pPr>
    </w:p>
    <w:p w:rsidR="00611D66" w:rsidRDefault="00611D66"/>
    <w:sectPr w:rsidR="00611D66" w:rsidSect="00A767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A50" w:rsidRDefault="007F2A50" w:rsidP="004648D2">
      <w:r>
        <w:separator/>
      </w:r>
    </w:p>
  </w:endnote>
  <w:endnote w:type="continuationSeparator" w:id="1">
    <w:p w:rsidR="007F2A50" w:rsidRDefault="007F2A50" w:rsidP="00464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鼎简仿宋">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A50" w:rsidRDefault="007F2A50" w:rsidP="004648D2">
      <w:r>
        <w:separator/>
      </w:r>
    </w:p>
  </w:footnote>
  <w:footnote w:type="continuationSeparator" w:id="1">
    <w:p w:rsidR="007F2A50" w:rsidRDefault="007F2A50" w:rsidP="004648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48D2"/>
    <w:rsid w:val="00127FA8"/>
    <w:rsid w:val="004648D2"/>
    <w:rsid w:val="00577CEB"/>
    <w:rsid w:val="00611D66"/>
    <w:rsid w:val="007F2A50"/>
    <w:rsid w:val="00A767C0"/>
    <w:rsid w:val="00B60281"/>
    <w:rsid w:val="00C1641C"/>
    <w:rsid w:val="00CC5890"/>
    <w:rsid w:val="00F80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8D2"/>
    <w:rPr>
      <w:sz w:val="18"/>
      <w:szCs w:val="18"/>
    </w:rPr>
  </w:style>
  <w:style w:type="paragraph" w:styleId="a4">
    <w:name w:val="footer"/>
    <w:basedOn w:val="a"/>
    <w:link w:val="Char0"/>
    <w:uiPriority w:val="99"/>
    <w:unhideWhenUsed/>
    <w:rsid w:val="004648D2"/>
    <w:pPr>
      <w:tabs>
        <w:tab w:val="center" w:pos="4153"/>
        <w:tab w:val="right" w:pos="8306"/>
      </w:tabs>
      <w:snapToGrid w:val="0"/>
      <w:jc w:val="left"/>
    </w:pPr>
    <w:rPr>
      <w:sz w:val="18"/>
      <w:szCs w:val="18"/>
    </w:rPr>
  </w:style>
  <w:style w:type="character" w:customStyle="1" w:styleId="Char0">
    <w:name w:val="页脚 Char"/>
    <w:basedOn w:val="a0"/>
    <w:link w:val="a4"/>
    <w:uiPriority w:val="99"/>
    <w:rsid w:val="004648D2"/>
    <w:rPr>
      <w:sz w:val="18"/>
      <w:szCs w:val="18"/>
    </w:rPr>
  </w:style>
  <w:style w:type="paragraph" w:styleId="a5">
    <w:name w:val="Body Text"/>
    <w:basedOn w:val="a"/>
    <w:link w:val="Char1"/>
    <w:rsid w:val="004648D2"/>
    <w:rPr>
      <w:sz w:val="32"/>
    </w:rPr>
  </w:style>
  <w:style w:type="character" w:customStyle="1" w:styleId="Char1">
    <w:name w:val="正文文本 Char"/>
    <w:basedOn w:val="a0"/>
    <w:link w:val="a5"/>
    <w:rsid w:val="004648D2"/>
    <w:rPr>
      <w:rFonts w:ascii="Times New Roman" w:eastAsia="宋体" w:hAnsi="Times New Roman" w:cs="Times New Roman"/>
      <w:sz w:val="32"/>
      <w:szCs w:val="24"/>
    </w:rPr>
  </w:style>
  <w:style w:type="paragraph" w:styleId="a6">
    <w:name w:val="Normal (Web)"/>
    <w:basedOn w:val="a"/>
    <w:uiPriority w:val="99"/>
    <w:unhideWhenUsed/>
    <w:rsid w:val="004648D2"/>
    <w:pPr>
      <w:widowControl/>
      <w:spacing w:before="100" w:beforeAutospacing="1" w:after="100" w:afterAutospacing="1" w:line="360" w:lineRule="auto"/>
      <w:jc w:val="left"/>
    </w:pPr>
    <w:rPr>
      <w:rFonts w:ascii="宋体" w:hAnsi="宋体" w:cs="宋体"/>
      <w:kern w:val="0"/>
      <w:sz w:val="18"/>
      <w:szCs w:val="18"/>
    </w:rPr>
  </w:style>
  <w:style w:type="paragraph" w:styleId="a7">
    <w:name w:val="Balloon Text"/>
    <w:basedOn w:val="a"/>
    <w:link w:val="Char2"/>
    <w:uiPriority w:val="99"/>
    <w:semiHidden/>
    <w:unhideWhenUsed/>
    <w:rsid w:val="00611D66"/>
    <w:rPr>
      <w:rFonts w:asciiTheme="minorHAnsi" w:eastAsiaTheme="minorEastAsia" w:hAnsiTheme="minorHAnsi" w:cstheme="minorBidi"/>
      <w:sz w:val="18"/>
      <w:szCs w:val="18"/>
    </w:rPr>
  </w:style>
  <w:style w:type="character" w:customStyle="1" w:styleId="Char2">
    <w:name w:val="批注框文本 Char"/>
    <w:basedOn w:val="a0"/>
    <w:link w:val="a7"/>
    <w:uiPriority w:val="99"/>
    <w:semiHidden/>
    <w:rsid w:val="00611D6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2399</Words>
  <Characters>13679</Characters>
  <Application>Microsoft Office Word</Application>
  <DocSecurity>0</DocSecurity>
  <Lines>113</Lines>
  <Paragraphs>32</Paragraphs>
  <ScaleCrop>false</ScaleCrop>
  <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ccmmcat@163.com</dc:creator>
  <cp:keywords/>
  <dc:description/>
  <cp:lastModifiedBy>ccmmcat@163.com</cp:lastModifiedBy>
  <cp:revision>8</cp:revision>
  <dcterms:created xsi:type="dcterms:W3CDTF">2018-10-24T06:36:00Z</dcterms:created>
  <dcterms:modified xsi:type="dcterms:W3CDTF">2018-10-25T04:29:00Z</dcterms:modified>
</cp:coreProperties>
</file>