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5C" w:rsidRDefault="003E3138" w:rsidP="003E3138">
      <w:pPr>
        <w:jc w:val="center"/>
      </w:pPr>
      <w:r>
        <w:rPr>
          <w:rFonts w:hint="eastAsia"/>
        </w:rPr>
        <w:t>2017秋季教师业务培训</w:t>
      </w:r>
    </w:p>
    <w:p w:rsidR="006B35A2" w:rsidRPr="004528D0" w:rsidRDefault="006B35A2">
      <w:pPr>
        <w:rPr>
          <w:sz w:val="24"/>
          <w:szCs w:val="24"/>
        </w:rPr>
      </w:pPr>
    </w:p>
    <w:p w:rsidR="00387578" w:rsidRPr="004528D0" w:rsidRDefault="00387578" w:rsidP="00DF660A">
      <w:pPr>
        <w:spacing w:line="360" w:lineRule="auto"/>
        <w:rPr>
          <w:rFonts w:hAnsi="宋体"/>
          <w:sz w:val="24"/>
          <w:szCs w:val="24"/>
        </w:rPr>
      </w:pPr>
    </w:p>
    <w:p w:rsidR="00DF660A" w:rsidRPr="00387578" w:rsidRDefault="00387578" w:rsidP="004528D0">
      <w:pPr>
        <w:spacing w:afterLines="50" w:after="156" w:line="360" w:lineRule="auto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一、</w:t>
      </w:r>
      <w:r w:rsidR="00DF660A" w:rsidRPr="00387578">
        <w:rPr>
          <w:rFonts w:hint="eastAsia"/>
          <w:bCs/>
          <w:sz w:val="24"/>
          <w:szCs w:val="24"/>
        </w:rPr>
        <w:t xml:space="preserve">国开学习平台和电大在线平台的区别 </w:t>
      </w:r>
    </w:p>
    <w:p w:rsidR="00DF660A" w:rsidRPr="00387578" w:rsidRDefault="00DF660A" w:rsidP="00387578">
      <w:pPr>
        <w:spacing w:line="360" w:lineRule="auto"/>
        <w:ind w:firstLineChars="200" w:firstLine="480"/>
        <w:rPr>
          <w:sz w:val="24"/>
          <w:szCs w:val="24"/>
        </w:rPr>
      </w:pPr>
      <w:r w:rsidRPr="00387578">
        <w:rPr>
          <w:rFonts w:hint="eastAsia"/>
          <w:bCs/>
          <w:sz w:val="24"/>
          <w:szCs w:val="24"/>
        </w:rPr>
        <w:t xml:space="preserve"> 电大在线平台是三级平台，中央、省，分校三个平台独立存在，中央、省、分校的学习资源不能互通，不能同时共享，要想共享必须导入或下载，实际上有很多都是一样的课程辅导、试题等，从中央平台导</w:t>
      </w:r>
      <w:r w:rsidR="004528D0">
        <w:rPr>
          <w:rFonts w:hint="eastAsia"/>
          <w:bCs/>
          <w:sz w:val="24"/>
          <w:szCs w:val="24"/>
        </w:rPr>
        <w:t>入</w:t>
      </w:r>
      <w:r w:rsidRPr="00387578">
        <w:rPr>
          <w:rFonts w:hint="eastAsia"/>
          <w:bCs/>
          <w:sz w:val="24"/>
          <w:szCs w:val="24"/>
        </w:rPr>
        <w:t>省平台，又从省平台</w:t>
      </w:r>
      <w:r w:rsidR="004528D0" w:rsidRPr="00387578">
        <w:rPr>
          <w:rFonts w:hint="eastAsia"/>
          <w:bCs/>
          <w:sz w:val="24"/>
          <w:szCs w:val="24"/>
        </w:rPr>
        <w:t>导</w:t>
      </w:r>
      <w:r w:rsidR="004528D0">
        <w:rPr>
          <w:rFonts w:hint="eastAsia"/>
          <w:bCs/>
          <w:sz w:val="24"/>
          <w:szCs w:val="24"/>
        </w:rPr>
        <w:t>入</w:t>
      </w:r>
      <w:r w:rsidRPr="00387578">
        <w:rPr>
          <w:rFonts w:hint="eastAsia"/>
          <w:bCs/>
          <w:sz w:val="24"/>
          <w:szCs w:val="24"/>
        </w:rPr>
        <w:t>分校平台，各级教师都可以在自己的平台进行资源建设、填加论坛进行导学；学生学习时也需登录不同的平台，费时费力，存在资源浪费的现象。</w:t>
      </w:r>
      <w:r w:rsidRPr="00387578">
        <w:rPr>
          <w:bCs/>
          <w:sz w:val="24"/>
          <w:szCs w:val="24"/>
          <w:lang w:val="de-DE"/>
        </w:rPr>
        <w:t xml:space="preserve"> </w:t>
      </w:r>
    </w:p>
    <w:p w:rsidR="00DF660A" w:rsidRPr="00387578" w:rsidRDefault="00DF660A" w:rsidP="00387578">
      <w:pPr>
        <w:spacing w:line="360" w:lineRule="auto"/>
        <w:ind w:firstLineChars="200" w:firstLine="480"/>
        <w:rPr>
          <w:sz w:val="24"/>
          <w:szCs w:val="24"/>
        </w:rPr>
      </w:pPr>
      <w:r w:rsidRPr="00387578">
        <w:rPr>
          <w:rFonts w:hint="eastAsia"/>
          <w:bCs/>
          <w:sz w:val="24"/>
          <w:szCs w:val="24"/>
        </w:rPr>
        <w:t>国家开放大学下大力气对一部分平台进行整合，目前国家开放大学要整合进去的平台有电大在线学习平台、形考平台、教务管理系统等，可能以后还会整合进来更多的平台，这也是我们想看到的结果。</w:t>
      </w:r>
    </w:p>
    <w:p w:rsidR="00DF660A" w:rsidRPr="00387578" w:rsidRDefault="00DF660A" w:rsidP="00387578">
      <w:pPr>
        <w:spacing w:line="360" w:lineRule="auto"/>
        <w:ind w:firstLineChars="200" w:firstLine="480"/>
        <w:rPr>
          <w:bCs/>
          <w:sz w:val="24"/>
          <w:szCs w:val="24"/>
        </w:rPr>
      </w:pPr>
      <w:r w:rsidRPr="00387578">
        <w:rPr>
          <w:bCs/>
          <w:sz w:val="24"/>
          <w:szCs w:val="24"/>
        </w:rPr>
        <w:t>国开学习平台的一大特点就是不论是中央、省还是分校的管理员、教师、学生均登录一个平台即国家开放大学学习网（</w:t>
      </w:r>
      <w:hyperlink r:id="rId8" w:history="1">
        <w:r w:rsidRPr="00387578">
          <w:rPr>
            <w:rStyle w:val="a3"/>
            <w:bCs/>
            <w:sz w:val="24"/>
            <w:szCs w:val="24"/>
          </w:rPr>
          <w:t>www.ouchn.cn</w:t>
        </w:r>
      </w:hyperlink>
      <w:r w:rsidRPr="00387578">
        <w:rPr>
          <w:rFonts w:hint="eastAsia"/>
          <w:bCs/>
          <w:sz w:val="24"/>
          <w:szCs w:val="24"/>
        </w:rPr>
        <w:t>），教师导学、学生学习只要登录这个平台就可以进行。节省了资源减少了浪费。只是这个平台还不成熟，还在不断的改进，也存在很多不尽如人意的地方。</w:t>
      </w:r>
    </w:p>
    <w:p w:rsidR="00DF660A" w:rsidRPr="00387578" w:rsidRDefault="00DF660A" w:rsidP="00387578">
      <w:pPr>
        <w:spacing w:line="360" w:lineRule="auto"/>
        <w:ind w:firstLineChars="200" w:firstLine="480"/>
        <w:rPr>
          <w:bCs/>
          <w:sz w:val="24"/>
          <w:szCs w:val="24"/>
        </w:rPr>
      </w:pPr>
      <w:r w:rsidRPr="00387578">
        <w:rPr>
          <w:rFonts w:hint="eastAsia"/>
          <w:bCs/>
          <w:sz w:val="24"/>
          <w:szCs w:val="24"/>
        </w:rPr>
        <w:t>从</w:t>
      </w:r>
      <w:r w:rsidRPr="00387578">
        <w:rPr>
          <w:bCs/>
          <w:sz w:val="24"/>
          <w:szCs w:val="24"/>
        </w:rPr>
        <w:t>2015</w:t>
      </w:r>
      <w:r w:rsidRPr="00387578">
        <w:rPr>
          <w:rFonts w:hint="eastAsia"/>
          <w:bCs/>
          <w:sz w:val="24"/>
          <w:szCs w:val="24"/>
        </w:rPr>
        <w:t>年秋开始中央电大在线平台就不再更新任何课程的资源了，从</w:t>
      </w:r>
      <w:r w:rsidRPr="00387578">
        <w:rPr>
          <w:bCs/>
          <w:sz w:val="24"/>
          <w:szCs w:val="24"/>
        </w:rPr>
        <w:t>2016</w:t>
      </w:r>
      <w:r w:rsidRPr="00387578">
        <w:rPr>
          <w:rFonts w:hint="eastAsia"/>
          <w:bCs/>
          <w:sz w:val="24"/>
          <w:szCs w:val="24"/>
        </w:rPr>
        <w:t>年秋开始，省电大在线平台资源不再更新，全部进入国开学习平台。从</w:t>
      </w:r>
      <w:r w:rsidRPr="00387578">
        <w:rPr>
          <w:bCs/>
          <w:sz w:val="24"/>
          <w:szCs w:val="24"/>
        </w:rPr>
        <w:t>201</w:t>
      </w:r>
      <w:r w:rsidRPr="00387578">
        <w:rPr>
          <w:rFonts w:hint="eastAsia"/>
          <w:bCs/>
          <w:sz w:val="24"/>
          <w:szCs w:val="24"/>
        </w:rPr>
        <w:t>7年秋开始，通辽电大在线平台资源不再更新，全部进入国开学习平台。</w:t>
      </w:r>
    </w:p>
    <w:p w:rsidR="00DF660A" w:rsidRPr="00387578" w:rsidRDefault="00DF660A" w:rsidP="00387578">
      <w:pPr>
        <w:spacing w:line="360" w:lineRule="auto"/>
        <w:ind w:firstLineChars="200" w:firstLine="480"/>
        <w:rPr>
          <w:bCs/>
          <w:sz w:val="24"/>
          <w:szCs w:val="24"/>
        </w:rPr>
      </w:pPr>
      <w:r w:rsidRPr="00387578">
        <w:rPr>
          <w:bCs/>
          <w:sz w:val="24"/>
          <w:szCs w:val="24"/>
        </w:rPr>
        <w:t>国开学习平台是一个不分中央、省、分校的平台，所以，学习资源不需重复建设，国开主持老师主要建统设课程及网络核心课资源，到了省电大的责任教师，对国开已建资源的课程，不再重复建，而是进行两次教学讨论和必要的复习题或模拟题的建设，重点建非统设课的资源。</w:t>
      </w:r>
    </w:p>
    <w:p w:rsidR="00DF660A" w:rsidRPr="00387578" w:rsidRDefault="00DF660A" w:rsidP="00387578">
      <w:pPr>
        <w:spacing w:line="360" w:lineRule="auto"/>
        <w:ind w:firstLineChars="200" w:firstLine="480"/>
        <w:rPr>
          <w:sz w:val="24"/>
          <w:szCs w:val="24"/>
        </w:rPr>
      </w:pPr>
      <w:r w:rsidRPr="00387578">
        <w:rPr>
          <w:bCs/>
          <w:sz w:val="24"/>
          <w:szCs w:val="24"/>
        </w:rPr>
        <w:t>分校或教学点的指导教师则没有编辑的权限，辅导老师的作用就是在课程平台引导督促学生进行学习、做形考作业、进行作业评阅，还可以填加一个话题与省校责任教师和学生进行互动等。</w:t>
      </w:r>
    </w:p>
    <w:p w:rsidR="004528D0" w:rsidRPr="00387578" w:rsidRDefault="004528D0" w:rsidP="004528D0">
      <w:pPr>
        <w:spacing w:line="360" w:lineRule="auto"/>
        <w:ind w:firstLineChars="200" w:firstLine="480"/>
        <w:rPr>
          <w:bCs/>
          <w:sz w:val="24"/>
          <w:szCs w:val="24"/>
        </w:rPr>
      </w:pPr>
      <w:r w:rsidRPr="00387578">
        <w:rPr>
          <w:rFonts w:hint="eastAsia"/>
          <w:bCs/>
          <w:sz w:val="24"/>
          <w:szCs w:val="24"/>
        </w:rPr>
        <w:t>在</w:t>
      </w:r>
      <w:r w:rsidRPr="00387578">
        <w:rPr>
          <w:rFonts w:hint="eastAsia"/>
          <w:sz w:val="24"/>
          <w:szCs w:val="24"/>
        </w:rPr>
        <w:t>国开</w:t>
      </w:r>
      <w:r w:rsidRPr="00387578">
        <w:rPr>
          <w:rFonts w:hint="eastAsia"/>
          <w:bCs/>
          <w:sz w:val="24"/>
          <w:szCs w:val="24"/>
        </w:rPr>
        <w:t>系统中，总部的教师默认为主持教师 ，分部的教师默认为责任教师，学习中心的教师默认为辅导教师。作为分校辅导教师职责： 网上辅导答疑和活动组织、作业评阅 、督促和监控</w:t>
      </w:r>
    </w:p>
    <w:p w:rsidR="00387578" w:rsidRPr="004528D0" w:rsidRDefault="00387578" w:rsidP="004528D0">
      <w:pPr>
        <w:spacing w:afterLines="50" w:after="156" w:line="360" w:lineRule="auto"/>
        <w:rPr>
          <w:sz w:val="24"/>
          <w:szCs w:val="24"/>
        </w:rPr>
      </w:pPr>
      <w:r w:rsidRPr="004528D0">
        <w:rPr>
          <w:rFonts w:hint="eastAsia"/>
          <w:sz w:val="24"/>
          <w:szCs w:val="24"/>
        </w:rPr>
        <w:lastRenderedPageBreak/>
        <w:t xml:space="preserve">二、通辽职业学院电大分校网站 </w:t>
      </w:r>
      <w:hyperlink r:id="rId9" w:history="1">
        <w:r w:rsidRPr="004528D0">
          <w:rPr>
            <w:rStyle w:val="a3"/>
            <w:sz w:val="24"/>
            <w:szCs w:val="24"/>
          </w:rPr>
          <w:t>http://dd.tlzyxy.com/</w:t>
        </w:r>
      </w:hyperlink>
    </w:p>
    <w:p w:rsidR="00387578" w:rsidRPr="00387578" w:rsidRDefault="00387578" w:rsidP="00387578">
      <w:pPr>
        <w:spacing w:line="360" w:lineRule="auto"/>
        <w:ind w:firstLineChars="200" w:firstLine="480"/>
        <w:rPr>
          <w:sz w:val="24"/>
          <w:szCs w:val="24"/>
        </w:rPr>
      </w:pPr>
      <w:r w:rsidRPr="00387578">
        <w:rPr>
          <w:rFonts w:hint="eastAsia"/>
          <w:sz w:val="24"/>
          <w:szCs w:val="24"/>
        </w:rPr>
        <w:t>网站首页右侧有一些常用学习平台网站链接，左侧是通知公告，导航栏“学习中心”里面有更多的平台链接和学习资源。各位教师有需要上传的资料可以交给技术中心上传。</w:t>
      </w:r>
    </w:p>
    <w:p w:rsidR="00DF660A" w:rsidRPr="00387578" w:rsidRDefault="00DF660A" w:rsidP="00DF660A">
      <w:pPr>
        <w:spacing w:line="360" w:lineRule="auto"/>
        <w:rPr>
          <w:sz w:val="24"/>
          <w:szCs w:val="24"/>
        </w:rPr>
      </w:pPr>
    </w:p>
    <w:p w:rsidR="00DF660A" w:rsidRPr="00387578" w:rsidRDefault="00DF660A" w:rsidP="004528D0">
      <w:pPr>
        <w:spacing w:afterLines="50" w:after="156"/>
        <w:rPr>
          <w:bCs/>
          <w:sz w:val="24"/>
          <w:szCs w:val="24"/>
        </w:rPr>
      </w:pPr>
      <w:r w:rsidRPr="00387578">
        <w:rPr>
          <w:rFonts w:hint="eastAsia"/>
          <w:bCs/>
          <w:sz w:val="24"/>
          <w:szCs w:val="24"/>
        </w:rPr>
        <w:t>三、</w:t>
      </w:r>
      <w:r w:rsidR="004528D0" w:rsidRPr="004528D0">
        <w:rPr>
          <w:rFonts w:hint="eastAsia"/>
          <w:bCs/>
          <w:sz w:val="24"/>
          <w:szCs w:val="24"/>
        </w:rPr>
        <w:t>国家开放大学学习网</w:t>
      </w:r>
      <w:r w:rsidR="004528D0">
        <w:rPr>
          <w:rFonts w:hint="eastAsia"/>
          <w:bCs/>
          <w:sz w:val="24"/>
          <w:szCs w:val="24"/>
        </w:rPr>
        <w:t xml:space="preserve">  </w:t>
      </w:r>
      <w:r w:rsidR="004528D0" w:rsidRPr="004528D0">
        <w:rPr>
          <w:bCs/>
          <w:sz w:val="24"/>
          <w:szCs w:val="24"/>
        </w:rPr>
        <w:t>http://www.ouchn.cn/</w:t>
      </w:r>
    </w:p>
    <w:p w:rsidR="004528D0" w:rsidRDefault="004528D0" w:rsidP="00387578">
      <w:pPr>
        <w:spacing w:line="360" w:lineRule="auto"/>
        <w:ind w:firstLineChars="200" w:firstLine="480"/>
        <w:rPr>
          <w:bCs/>
          <w:sz w:val="24"/>
          <w:szCs w:val="24"/>
        </w:rPr>
      </w:pPr>
      <w:r w:rsidRPr="00387578">
        <w:rPr>
          <w:bCs/>
          <w:sz w:val="24"/>
          <w:szCs w:val="24"/>
        </w:rPr>
        <w:t>1</w:t>
      </w:r>
      <w:r w:rsidRPr="00387578">
        <w:rPr>
          <w:rFonts w:hint="eastAsia"/>
          <w:bCs/>
          <w:sz w:val="24"/>
          <w:szCs w:val="24"/>
        </w:rPr>
        <w:t>、教师登录</w:t>
      </w:r>
    </w:p>
    <w:p w:rsidR="00DF660A" w:rsidRPr="00387578" w:rsidRDefault="004528D0" w:rsidP="00387578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点击</w:t>
      </w:r>
      <w:r w:rsidR="0097384D">
        <w:rPr>
          <w:rFonts w:hint="eastAsia"/>
          <w:bCs/>
          <w:sz w:val="24"/>
          <w:szCs w:val="24"/>
        </w:rPr>
        <w:t>登录，</w:t>
      </w:r>
      <w:r w:rsidR="00DF660A" w:rsidRPr="00387578">
        <w:rPr>
          <w:rFonts w:hint="eastAsia"/>
          <w:bCs/>
          <w:sz w:val="24"/>
          <w:szCs w:val="24"/>
        </w:rPr>
        <w:t>从教师入口进入</w:t>
      </w:r>
      <w:r w:rsidR="0097384D">
        <w:rPr>
          <w:rFonts w:hint="eastAsia"/>
          <w:bCs/>
          <w:sz w:val="24"/>
          <w:szCs w:val="24"/>
        </w:rPr>
        <w:t>，输入</w:t>
      </w:r>
      <w:r w:rsidR="00DF660A" w:rsidRPr="00387578">
        <w:rPr>
          <w:rFonts w:hint="eastAsia"/>
          <w:bCs/>
          <w:sz w:val="24"/>
          <w:szCs w:val="24"/>
        </w:rPr>
        <w:t>用户名：</w:t>
      </w:r>
      <w:r w:rsidR="00330C91" w:rsidRPr="00387578">
        <w:rPr>
          <w:rFonts w:hint="eastAsia"/>
          <w:bCs/>
          <w:sz w:val="24"/>
          <w:szCs w:val="24"/>
        </w:rPr>
        <w:t>nm全拼</w:t>
      </w:r>
      <w:r>
        <w:rPr>
          <w:rFonts w:hint="eastAsia"/>
          <w:bCs/>
          <w:sz w:val="24"/>
          <w:szCs w:val="24"/>
        </w:rPr>
        <w:t>，</w:t>
      </w:r>
      <w:r w:rsidR="00DF660A" w:rsidRPr="00387578">
        <w:rPr>
          <w:bCs/>
          <w:sz w:val="24"/>
          <w:szCs w:val="24"/>
        </w:rPr>
        <w:t xml:space="preserve"> </w:t>
      </w:r>
      <w:r w:rsidR="0097384D">
        <w:rPr>
          <w:rFonts w:hint="eastAsia"/>
          <w:bCs/>
          <w:sz w:val="24"/>
          <w:szCs w:val="24"/>
        </w:rPr>
        <w:t>输入</w:t>
      </w:r>
      <w:r w:rsidR="00DF660A" w:rsidRPr="00387578">
        <w:rPr>
          <w:rFonts w:hint="eastAsia"/>
          <w:bCs/>
          <w:sz w:val="24"/>
          <w:szCs w:val="24"/>
        </w:rPr>
        <w:t>密码</w:t>
      </w:r>
      <w:r>
        <w:rPr>
          <w:rFonts w:hint="eastAsia"/>
          <w:bCs/>
          <w:sz w:val="24"/>
          <w:szCs w:val="24"/>
        </w:rPr>
        <w:t>输入</w:t>
      </w:r>
      <w:r w:rsidR="0097384D">
        <w:rPr>
          <w:rFonts w:hint="eastAsia"/>
          <w:bCs/>
          <w:sz w:val="24"/>
          <w:szCs w:val="24"/>
        </w:rPr>
        <w:t>。</w:t>
      </w:r>
      <w:r w:rsidR="00DF660A" w:rsidRPr="00387578">
        <w:rPr>
          <w:rFonts w:hint="eastAsia"/>
          <w:bCs/>
          <w:sz w:val="24"/>
          <w:szCs w:val="24"/>
        </w:rPr>
        <w:t>教师登录后首先进入的是教师空间</w:t>
      </w:r>
      <w:r w:rsidR="00330C91" w:rsidRPr="00387578">
        <w:rPr>
          <w:rFonts w:hint="eastAsia"/>
          <w:bCs/>
          <w:sz w:val="24"/>
          <w:szCs w:val="24"/>
        </w:rPr>
        <w:t>，大家可以看到自己负责的课程。</w:t>
      </w:r>
    </w:p>
    <w:p w:rsidR="00DF660A" w:rsidRDefault="00DF660A">
      <w:r w:rsidRPr="00DF660A">
        <w:rPr>
          <w:noProof/>
        </w:rPr>
        <w:drawing>
          <wp:inline distT="0" distB="0" distL="0" distR="0">
            <wp:extent cx="5276850" cy="4000500"/>
            <wp:effectExtent l="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9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60A" w:rsidRDefault="00DF660A"/>
    <w:p w:rsidR="00DF660A" w:rsidRDefault="00DF660A">
      <w:r w:rsidRPr="00DF660A">
        <w:rPr>
          <w:noProof/>
        </w:rPr>
        <w:lastRenderedPageBreak/>
        <w:drawing>
          <wp:inline distT="0" distB="0" distL="0" distR="0">
            <wp:extent cx="5274310" cy="3095625"/>
            <wp:effectExtent l="0" t="0" r="254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C91" w:rsidRPr="00330C91" w:rsidRDefault="00330C91" w:rsidP="00330C91">
      <w:pPr>
        <w:spacing w:line="360" w:lineRule="auto"/>
        <w:ind w:firstLineChars="200" w:firstLine="560"/>
        <w:rPr>
          <w:bCs/>
        </w:rPr>
      </w:pPr>
    </w:p>
    <w:p w:rsidR="00330C91" w:rsidRPr="0097384D" w:rsidRDefault="00330C91" w:rsidP="0097384D">
      <w:pPr>
        <w:spacing w:line="360" w:lineRule="auto"/>
        <w:ind w:firstLineChars="200" w:firstLine="480"/>
        <w:rPr>
          <w:bCs/>
          <w:sz w:val="24"/>
          <w:szCs w:val="24"/>
        </w:rPr>
      </w:pPr>
      <w:r w:rsidRPr="0097384D">
        <w:rPr>
          <w:rFonts w:hint="eastAsia"/>
          <w:bCs/>
          <w:sz w:val="24"/>
          <w:szCs w:val="24"/>
        </w:rPr>
        <w:t>2、</w:t>
      </w:r>
      <w:r w:rsidRPr="0097384D">
        <w:rPr>
          <w:bCs/>
          <w:sz w:val="24"/>
          <w:szCs w:val="24"/>
        </w:rPr>
        <w:t>点击课程右侧的</w:t>
      </w:r>
      <w:r w:rsidRPr="0097384D">
        <w:rPr>
          <w:bCs/>
          <w:sz w:val="24"/>
          <w:szCs w:val="24"/>
        </w:rPr>
        <w:t>“</w:t>
      </w:r>
      <w:r w:rsidRPr="0097384D">
        <w:rPr>
          <w:bCs/>
          <w:sz w:val="24"/>
          <w:szCs w:val="24"/>
        </w:rPr>
        <w:t>进入</w:t>
      </w:r>
      <w:r w:rsidRPr="0097384D">
        <w:rPr>
          <w:bCs/>
          <w:sz w:val="24"/>
          <w:szCs w:val="24"/>
        </w:rPr>
        <w:t>”</w:t>
      </w:r>
      <w:r w:rsidRPr="0097384D">
        <w:rPr>
          <w:bCs/>
          <w:sz w:val="24"/>
          <w:szCs w:val="24"/>
        </w:rPr>
        <w:t xml:space="preserve">，就进入了课程学习空间。在学习空间，可以看到国家开放大学和省电大的资源和论坛，你也可以填加一个新话题进入讨论，发贴提问等。 </w:t>
      </w:r>
    </w:p>
    <w:p w:rsidR="00330C91" w:rsidRDefault="00330C91">
      <w:r w:rsidRPr="00330C91">
        <w:rPr>
          <w:noProof/>
        </w:rPr>
        <w:drawing>
          <wp:inline distT="0" distB="0" distL="0" distR="0">
            <wp:extent cx="5274310" cy="3455772"/>
            <wp:effectExtent l="19050" t="0" r="2540" b="0"/>
            <wp:docPr id="3" name="图片 2" descr="AL%I2YL]P7)RA}0]TSWXZW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78" name="Picture 3" descr="AL%I2YL]P7)RA}0]TSWXZWK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55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C91" w:rsidRPr="0097384D" w:rsidRDefault="00330C91" w:rsidP="0097384D">
      <w:pPr>
        <w:spacing w:line="360" w:lineRule="auto"/>
        <w:ind w:firstLineChars="200" w:firstLine="480"/>
        <w:rPr>
          <w:bCs/>
          <w:sz w:val="24"/>
          <w:szCs w:val="24"/>
        </w:rPr>
      </w:pPr>
      <w:r w:rsidRPr="0097384D">
        <w:rPr>
          <w:rFonts w:hint="eastAsia"/>
          <w:bCs/>
          <w:sz w:val="24"/>
          <w:szCs w:val="24"/>
        </w:rPr>
        <w:t>3、你的学生做了形考后，进入评阅。</w:t>
      </w:r>
      <w:r w:rsidRPr="0097384D">
        <w:rPr>
          <w:bCs/>
          <w:sz w:val="24"/>
          <w:szCs w:val="24"/>
        </w:rPr>
        <w:t xml:space="preserve"> </w:t>
      </w:r>
    </w:p>
    <w:p w:rsidR="00330C91" w:rsidRDefault="00330C91">
      <w:r w:rsidRPr="00330C91">
        <w:rPr>
          <w:noProof/>
        </w:rPr>
        <w:lastRenderedPageBreak/>
        <w:drawing>
          <wp:inline distT="0" distB="0" distL="0" distR="0">
            <wp:extent cx="5274310" cy="2506518"/>
            <wp:effectExtent l="19050" t="0" r="2540" b="0"/>
            <wp:docPr id="4" name="图片 3" descr="C:\Users\Application Data\Tencent\Users\464285907\QQ\WinTemp\RichOle\PX5K`KTVJ7G3T(9NR84TKO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7" name="Picture 7" descr="C:\Users\Application Data\Tencent\Users\464285907\QQ\WinTemp\RichOle\PX5K`KTVJ7G3T(9NR84TKOS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06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C91" w:rsidRDefault="00330C91">
      <w:r w:rsidRPr="00330C91">
        <w:rPr>
          <w:noProof/>
        </w:rPr>
        <w:drawing>
          <wp:inline distT="0" distB="0" distL="0" distR="0">
            <wp:extent cx="5029200" cy="2400300"/>
            <wp:effectExtent l="0" t="0" r="0" b="0"/>
            <wp:docPr id="5" name="图片 4" descr="C:\Users\Application Data\Tencent\Users\464285907\QQ\WinTemp\RichOle\R6CQ_NM~FW_4{MVCLJCOUI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0" name="Picture 6" descr="C:\Users\Application Data\Tencent\Users\464285907\QQ\WinTemp\RichOle\R6CQ_NM~FW_4{MVCLJCOUIG.png"/>
                    <pic:cNvPicPr>
                      <a:picLocks noChangeAspect="1" noChangeArrowheads="1"/>
                    </pic:cNvPicPr>
                  </pic:nvPicPr>
                  <pic:blipFill>
                    <a:blip r:embed="rId15" r:link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779" cy="239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C91" w:rsidRPr="0097384D" w:rsidRDefault="00330C91" w:rsidP="0097384D">
      <w:pPr>
        <w:spacing w:line="360" w:lineRule="auto"/>
        <w:ind w:firstLineChars="200" w:firstLine="480"/>
        <w:rPr>
          <w:bCs/>
          <w:sz w:val="24"/>
          <w:szCs w:val="24"/>
        </w:rPr>
      </w:pPr>
      <w:r w:rsidRPr="0097384D">
        <w:rPr>
          <w:rFonts w:hint="eastAsia"/>
          <w:bCs/>
          <w:sz w:val="24"/>
          <w:szCs w:val="24"/>
        </w:rPr>
        <w:t>4、教师团队</w:t>
      </w:r>
    </w:p>
    <w:p w:rsidR="00330C91" w:rsidRPr="0097384D" w:rsidRDefault="00330C91" w:rsidP="0097384D">
      <w:pPr>
        <w:spacing w:line="360" w:lineRule="auto"/>
        <w:ind w:firstLineChars="200" w:firstLine="480"/>
        <w:rPr>
          <w:bCs/>
          <w:sz w:val="24"/>
          <w:szCs w:val="24"/>
        </w:rPr>
      </w:pPr>
      <w:r w:rsidRPr="0097384D">
        <w:rPr>
          <w:rFonts w:hint="eastAsia"/>
          <w:bCs/>
          <w:sz w:val="24"/>
          <w:szCs w:val="24"/>
        </w:rPr>
        <w:t xml:space="preserve">可查看本门课程的所有与该课程关联的教师，包括主持教师、责任教师、辅导教师 </w:t>
      </w:r>
    </w:p>
    <w:p w:rsidR="00330C91" w:rsidRPr="0097384D" w:rsidRDefault="00330C91" w:rsidP="0097384D">
      <w:pPr>
        <w:spacing w:line="360" w:lineRule="auto"/>
        <w:ind w:firstLineChars="200" w:firstLine="480"/>
        <w:rPr>
          <w:bCs/>
          <w:sz w:val="24"/>
          <w:szCs w:val="24"/>
        </w:rPr>
      </w:pPr>
      <w:r w:rsidRPr="0097384D">
        <w:rPr>
          <w:rFonts w:hint="eastAsia"/>
          <w:bCs/>
          <w:sz w:val="24"/>
          <w:szCs w:val="24"/>
        </w:rPr>
        <w:t>5、任教情况</w:t>
      </w:r>
    </w:p>
    <w:p w:rsidR="00330C91" w:rsidRPr="0097384D" w:rsidRDefault="00330C91" w:rsidP="0097384D">
      <w:pPr>
        <w:spacing w:line="360" w:lineRule="auto"/>
        <w:ind w:firstLineChars="200" w:firstLine="480"/>
        <w:rPr>
          <w:bCs/>
          <w:sz w:val="24"/>
          <w:szCs w:val="24"/>
        </w:rPr>
      </w:pPr>
      <w:r w:rsidRPr="0097384D">
        <w:rPr>
          <w:rFonts w:hint="eastAsia"/>
          <w:bCs/>
          <w:sz w:val="24"/>
          <w:szCs w:val="24"/>
        </w:rPr>
        <w:t>两个班共计23个学生点“我的学生” 可以看到学生的信息</w:t>
      </w:r>
    </w:p>
    <w:p w:rsidR="00330C91" w:rsidRPr="00330C91" w:rsidRDefault="00330C91" w:rsidP="00330C91">
      <w:r w:rsidRPr="00330C91">
        <w:rPr>
          <w:noProof/>
        </w:rPr>
        <w:lastRenderedPageBreak/>
        <w:drawing>
          <wp:inline distT="0" distB="0" distL="0" distR="0">
            <wp:extent cx="5274310" cy="3300106"/>
            <wp:effectExtent l="19050" t="0" r="2540" b="0"/>
            <wp:docPr id="6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99" name="Picture 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00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BC9" w:rsidRDefault="00236BC9" w:rsidP="0097384D">
      <w:pPr>
        <w:spacing w:line="360" w:lineRule="auto"/>
        <w:ind w:firstLineChars="200" w:firstLine="480"/>
        <w:rPr>
          <w:bCs/>
          <w:sz w:val="24"/>
          <w:szCs w:val="24"/>
        </w:rPr>
      </w:pPr>
    </w:p>
    <w:p w:rsidR="00330C91" w:rsidRPr="0097384D" w:rsidRDefault="00330C91" w:rsidP="0097384D">
      <w:pPr>
        <w:spacing w:line="360" w:lineRule="auto"/>
        <w:ind w:firstLineChars="200" w:firstLine="480"/>
        <w:rPr>
          <w:bCs/>
          <w:sz w:val="24"/>
          <w:szCs w:val="24"/>
        </w:rPr>
      </w:pPr>
      <w:r w:rsidRPr="0097384D">
        <w:rPr>
          <w:rFonts w:hint="eastAsia"/>
          <w:bCs/>
          <w:sz w:val="24"/>
          <w:szCs w:val="24"/>
        </w:rPr>
        <w:t>6、管理监控</w:t>
      </w:r>
      <w:r w:rsidRPr="0097384D">
        <w:rPr>
          <w:bCs/>
          <w:sz w:val="24"/>
          <w:szCs w:val="24"/>
        </w:rPr>
        <w:t xml:space="preserve"> </w:t>
      </w:r>
    </w:p>
    <w:p w:rsidR="00330C91" w:rsidRPr="0097384D" w:rsidRDefault="00330C91" w:rsidP="0097384D">
      <w:pPr>
        <w:spacing w:line="360" w:lineRule="auto"/>
        <w:ind w:firstLineChars="200" w:firstLine="480"/>
        <w:rPr>
          <w:bCs/>
          <w:sz w:val="24"/>
          <w:szCs w:val="24"/>
        </w:rPr>
      </w:pPr>
      <w:r w:rsidRPr="0097384D">
        <w:rPr>
          <w:bCs/>
          <w:sz w:val="24"/>
          <w:szCs w:val="24"/>
        </w:rPr>
        <w:t xml:space="preserve">包含：学生选课情况、学生形考统计、学生贴子统计、形考评阅统计。 </w:t>
      </w:r>
      <w:r w:rsidRPr="0097384D">
        <w:rPr>
          <w:rFonts w:hint="eastAsia"/>
          <w:bCs/>
          <w:sz w:val="24"/>
          <w:szCs w:val="24"/>
        </w:rPr>
        <w:t>从这里可以看到学生各项任务完成情况</w:t>
      </w:r>
    </w:p>
    <w:p w:rsidR="00330C91" w:rsidRDefault="00330C91" w:rsidP="00330C91">
      <w:pPr>
        <w:spacing w:line="360" w:lineRule="auto"/>
        <w:ind w:firstLineChars="200" w:firstLine="560"/>
        <w:rPr>
          <w:bCs/>
        </w:rPr>
      </w:pPr>
      <w:r w:rsidRPr="00330C91">
        <w:rPr>
          <w:bCs/>
          <w:noProof/>
        </w:rPr>
        <w:drawing>
          <wp:inline distT="0" distB="0" distL="0" distR="0">
            <wp:extent cx="4286250" cy="3262312"/>
            <wp:effectExtent l="19050" t="0" r="0" b="0"/>
            <wp:docPr id="8" name="图片 6" descr="C:\Users\Application Data\Tencent\Users\464285907\QQ\WinTemp\RichOle\@9KKGE]BU4ON9J~4])QBFX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23" name="Picture 1" descr="C:\Users\Application Data\Tencent\Users\464285907\QQ\WinTemp\RichOle\@9KKGE]BU4ON9J~4])QBFX8.png"/>
                    <pic:cNvPicPr>
                      <a:picLocks noChangeAspect="1" noChangeArrowheads="1"/>
                    </pic:cNvPicPr>
                  </pic:nvPicPr>
                  <pic:blipFill>
                    <a:blip r:embed="rId18" r:link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62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C91" w:rsidRDefault="00330C91" w:rsidP="0097384D">
      <w:pPr>
        <w:spacing w:line="360" w:lineRule="auto"/>
        <w:ind w:firstLineChars="200" w:firstLine="480"/>
        <w:rPr>
          <w:rFonts w:hint="eastAsia"/>
          <w:bCs/>
          <w:sz w:val="24"/>
          <w:szCs w:val="24"/>
        </w:rPr>
      </w:pPr>
      <w:r w:rsidRPr="0097384D">
        <w:rPr>
          <w:rFonts w:hint="eastAsia"/>
          <w:bCs/>
          <w:sz w:val="24"/>
          <w:szCs w:val="24"/>
        </w:rPr>
        <w:t>总之，辅导教师在整个教学过程中，主要是引导学生上网学习，去哪发贴，学习哪些内容，如何进行形考作业并进行评阅等各项操作。</w:t>
      </w:r>
    </w:p>
    <w:p w:rsidR="003942B3" w:rsidRDefault="003942B3" w:rsidP="0097384D">
      <w:pPr>
        <w:spacing w:line="360" w:lineRule="auto"/>
        <w:ind w:firstLineChars="200" w:firstLine="480"/>
        <w:rPr>
          <w:rFonts w:hint="eastAsia"/>
          <w:bCs/>
          <w:sz w:val="24"/>
          <w:szCs w:val="24"/>
        </w:rPr>
      </w:pPr>
    </w:p>
    <w:p w:rsidR="003942B3" w:rsidRDefault="003942B3" w:rsidP="003942B3">
      <w:pPr>
        <w:spacing w:afterLines="50" w:after="156" w:line="360" w:lineRule="auto"/>
        <w:ind w:firstLineChars="200" w:firstLine="480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lastRenderedPageBreak/>
        <w:t>四、省开课</w:t>
      </w:r>
      <w:r w:rsidRPr="003942B3">
        <w:rPr>
          <w:rFonts w:hint="eastAsia"/>
          <w:bCs/>
          <w:sz w:val="24"/>
          <w:szCs w:val="24"/>
        </w:rPr>
        <w:t>形成性测评系统</w:t>
      </w:r>
    </w:p>
    <w:p w:rsidR="003942B3" w:rsidRDefault="003942B3" w:rsidP="003942B3">
      <w:pPr>
        <w:spacing w:afterLines="50" w:after="156" w:line="360" w:lineRule="auto"/>
        <w:ind w:firstLineChars="400" w:firstLine="960"/>
        <w:rPr>
          <w:rFonts w:hint="eastAsia"/>
          <w:bCs/>
          <w:sz w:val="24"/>
          <w:szCs w:val="24"/>
        </w:rPr>
      </w:pPr>
      <w:hyperlink r:id="rId20" w:history="1">
        <w:r w:rsidRPr="00852C92">
          <w:rPr>
            <w:rStyle w:val="a3"/>
            <w:bCs/>
            <w:sz w:val="24"/>
            <w:szCs w:val="24"/>
          </w:rPr>
          <w:t>http://xingkao.openedu.com.cn/shengkai/Default.aspx/</w:t>
        </w:r>
      </w:hyperlink>
    </w:p>
    <w:p w:rsidR="003942B3" w:rsidRPr="003942B3" w:rsidRDefault="003942B3" w:rsidP="003942B3">
      <w:pPr>
        <w:spacing w:line="360" w:lineRule="auto"/>
        <w:ind w:firstLineChars="200" w:firstLine="480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1、</w:t>
      </w:r>
      <w:r w:rsidRPr="003942B3">
        <w:rPr>
          <w:rFonts w:hint="eastAsia"/>
          <w:bCs/>
          <w:sz w:val="24"/>
          <w:szCs w:val="24"/>
        </w:rPr>
        <w:t>打开IE浏览器，在地址栏中输入网址进入网页</w:t>
      </w:r>
      <w:r w:rsidRPr="003942B3">
        <w:rPr>
          <w:rFonts w:hint="eastAsia"/>
          <w:bCs/>
          <w:sz w:val="24"/>
          <w:szCs w:val="24"/>
        </w:rPr>
        <w:t>。</w:t>
      </w:r>
    </w:p>
    <w:p w:rsidR="003942B3" w:rsidRDefault="003942B3" w:rsidP="003942B3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bCs/>
          <w:sz w:val="24"/>
          <w:szCs w:val="24"/>
        </w:rPr>
        <w:t>2、</w:t>
      </w:r>
      <w:r>
        <w:rPr>
          <w:rFonts w:hint="eastAsia"/>
          <w:sz w:val="24"/>
        </w:rPr>
        <w:t>选择</w:t>
      </w:r>
      <w:r>
        <w:rPr>
          <w:rFonts w:hint="eastAsia"/>
          <w:sz w:val="24"/>
        </w:rPr>
        <w:t>用户名</w:t>
      </w:r>
      <w:r>
        <w:rPr>
          <w:rFonts w:hint="eastAsia"/>
          <w:sz w:val="24"/>
        </w:rPr>
        <w:t>登陆，输入</w:t>
      </w:r>
      <w:r>
        <w:rPr>
          <w:rFonts w:hint="eastAsia"/>
          <w:sz w:val="24"/>
        </w:rPr>
        <w:t>用户名和</w:t>
      </w:r>
      <w:r>
        <w:rPr>
          <w:rFonts w:hint="eastAsia"/>
          <w:sz w:val="24"/>
        </w:rPr>
        <w:t>密码，输入验证码</w:t>
      </w:r>
      <w:r>
        <w:rPr>
          <w:rFonts w:hint="eastAsia"/>
          <w:sz w:val="24"/>
        </w:rPr>
        <w:t>，点击登录进入</w:t>
      </w:r>
      <w:r>
        <w:rPr>
          <w:rFonts w:hint="eastAsia"/>
          <w:sz w:val="24"/>
        </w:rPr>
        <w:t>。</w:t>
      </w:r>
      <w:r w:rsidRPr="0006552F">
        <w:rPr>
          <w:rFonts w:hint="eastAsia"/>
          <w:sz w:val="24"/>
        </w:rPr>
        <w:t>如图所示</w:t>
      </w:r>
      <w:r>
        <w:rPr>
          <w:rFonts w:hint="eastAsia"/>
          <w:sz w:val="24"/>
        </w:rPr>
        <w:t>：</w:t>
      </w:r>
    </w:p>
    <w:p w:rsidR="003942B3" w:rsidRDefault="003942B3" w:rsidP="003942B3">
      <w:pPr>
        <w:spacing w:line="360" w:lineRule="auto"/>
        <w:ind w:firstLineChars="200" w:firstLine="560"/>
        <w:rPr>
          <w:rFonts w:hint="eastAsia"/>
          <w:sz w:val="24"/>
        </w:rPr>
      </w:pPr>
      <w:r>
        <w:rPr>
          <w:noProof/>
        </w:rPr>
        <w:drawing>
          <wp:inline distT="0" distB="0" distL="0" distR="0" wp14:anchorId="6E49491D" wp14:editId="7841CA0F">
            <wp:extent cx="5274310" cy="3604722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2B3" w:rsidRDefault="003942B3" w:rsidP="003942B3">
      <w:pPr>
        <w:spacing w:line="360" w:lineRule="auto"/>
        <w:ind w:firstLineChars="200" w:firstLine="480"/>
        <w:rPr>
          <w:rFonts w:hint="eastAsia"/>
          <w:sz w:val="24"/>
        </w:rPr>
      </w:pPr>
    </w:p>
    <w:p w:rsidR="003942B3" w:rsidRDefault="003942B3" w:rsidP="003942B3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3、评阅任务出现在默认页面，可以选择不同课程进行查询</w:t>
      </w:r>
    </w:p>
    <w:p w:rsidR="003942B3" w:rsidRDefault="003942B3" w:rsidP="003942B3">
      <w:pPr>
        <w:spacing w:line="360" w:lineRule="auto"/>
        <w:ind w:firstLineChars="200" w:firstLine="560"/>
        <w:rPr>
          <w:rFonts w:hint="eastAsia"/>
          <w:sz w:val="24"/>
        </w:rPr>
      </w:pPr>
      <w:r>
        <w:rPr>
          <w:noProof/>
        </w:rPr>
        <w:drawing>
          <wp:inline distT="0" distB="0" distL="0" distR="0" wp14:anchorId="580FF91C" wp14:editId="5843B6CA">
            <wp:extent cx="5274310" cy="131491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2B3" w:rsidRDefault="003942B3" w:rsidP="003942B3">
      <w:pPr>
        <w:spacing w:line="360" w:lineRule="auto"/>
        <w:ind w:firstLineChars="200" w:firstLine="480"/>
        <w:rPr>
          <w:rFonts w:hint="eastAsia"/>
          <w:sz w:val="24"/>
        </w:rPr>
      </w:pPr>
    </w:p>
    <w:p w:rsidR="003942B3" w:rsidRDefault="003942B3" w:rsidP="003942B3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4、每个课程可能有多个任务可以选择查看</w:t>
      </w:r>
    </w:p>
    <w:p w:rsidR="003942B3" w:rsidRDefault="003942B3" w:rsidP="003942B3">
      <w:pPr>
        <w:spacing w:line="360" w:lineRule="auto"/>
        <w:ind w:firstLineChars="200" w:firstLine="560"/>
        <w:rPr>
          <w:rFonts w:hint="eastAsia"/>
          <w:sz w:val="24"/>
        </w:rPr>
      </w:pPr>
      <w:r>
        <w:rPr>
          <w:noProof/>
        </w:rPr>
        <w:drawing>
          <wp:inline distT="0" distB="0" distL="0" distR="0" wp14:anchorId="5F481228" wp14:editId="5391B6EF">
            <wp:extent cx="5274310" cy="711788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2B3" w:rsidRDefault="003942B3" w:rsidP="003942B3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5、选择成功后点击右侧“查询”按钮，出现学生作业完成情况</w:t>
      </w:r>
    </w:p>
    <w:p w:rsidR="003942B3" w:rsidRDefault="003D4662" w:rsidP="003D4662">
      <w:pPr>
        <w:spacing w:line="360" w:lineRule="auto"/>
        <w:ind w:firstLineChars="200" w:firstLine="560"/>
        <w:rPr>
          <w:rFonts w:hint="eastAsia"/>
          <w:sz w:val="24"/>
        </w:rPr>
      </w:pPr>
      <w:r>
        <w:rPr>
          <w:noProof/>
        </w:rPr>
        <w:drawing>
          <wp:inline distT="0" distB="0" distL="0" distR="0" wp14:anchorId="0CCA804C" wp14:editId="4FA8A492">
            <wp:extent cx="5274310" cy="1153755"/>
            <wp:effectExtent l="0" t="0" r="254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662" w:rsidRDefault="003D4662" w:rsidP="003D4662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6、需要评阅的主观题进行评阅</w:t>
      </w:r>
    </w:p>
    <w:p w:rsidR="003D4662" w:rsidRDefault="003D4662" w:rsidP="003D4662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7、其他统计内容在左侧菜单里面</w:t>
      </w:r>
    </w:p>
    <w:p w:rsidR="003D4662" w:rsidRDefault="003D4662" w:rsidP="003D4662">
      <w:pPr>
        <w:spacing w:line="360" w:lineRule="auto"/>
        <w:ind w:firstLineChars="200" w:firstLine="560"/>
        <w:rPr>
          <w:sz w:val="24"/>
        </w:rPr>
      </w:pPr>
      <w:r>
        <w:rPr>
          <w:noProof/>
        </w:rPr>
        <w:drawing>
          <wp:inline distT="0" distB="0" distL="0" distR="0" wp14:anchorId="1A3F079C" wp14:editId="2FB05C43">
            <wp:extent cx="1819275" cy="235267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4662" w:rsidSect="00412A5C">
      <w:foot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EC6" w:rsidRDefault="00D01EC6" w:rsidP="003E3138">
      <w:pPr>
        <w:spacing w:line="240" w:lineRule="auto"/>
      </w:pPr>
      <w:r>
        <w:separator/>
      </w:r>
    </w:p>
  </w:endnote>
  <w:endnote w:type="continuationSeparator" w:id="0">
    <w:p w:rsidR="00D01EC6" w:rsidRDefault="00D01EC6" w:rsidP="003E3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4522812"/>
      <w:docPartObj>
        <w:docPartGallery w:val="Page Numbers (Bottom of Page)"/>
        <w:docPartUnique/>
      </w:docPartObj>
    </w:sdtPr>
    <w:sdtEndPr/>
    <w:sdtContent>
      <w:p w:rsidR="0097384D" w:rsidRDefault="0097384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662" w:rsidRPr="003D4662">
          <w:rPr>
            <w:noProof/>
            <w:lang w:val="zh-CN"/>
          </w:rPr>
          <w:t>7</w:t>
        </w:r>
        <w:r>
          <w:fldChar w:fldCharType="end"/>
        </w:r>
      </w:p>
    </w:sdtContent>
  </w:sdt>
  <w:p w:rsidR="0097384D" w:rsidRDefault="009738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EC6" w:rsidRDefault="00D01EC6" w:rsidP="003E3138">
      <w:pPr>
        <w:spacing w:line="240" w:lineRule="auto"/>
      </w:pPr>
      <w:r>
        <w:separator/>
      </w:r>
    </w:p>
  </w:footnote>
  <w:footnote w:type="continuationSeparator" w:id="0">
    <w:p w:rsidR="00D01EC6" w:rsidRDefault="00D01EC6" w:rsidP="003E31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044E5"/>
    <w:multiLevelType w:val="hybridMultilevel"/>
    <w:tmpl w:val="668204AA"/>
    <w:lvl w:ilvl="0" w:tplc="6046E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49A5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94CCC3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A10C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558C5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2A0E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B1965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3F45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BFD62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67323801"/>
    <w:multiLevelType w:val="hybridMultilevel"/>
    <w:tmpl w:val="D6727942"/>
    <w:lvl w:ilvl="0" w:tplc="ED265E94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6381CDC"/>
    <w:multiLevelType w:val="hybridMultilevel"/>
    <w:tmpl w:val="D32837B8"/>
    <w:lvl w:ilvl="0" w:tplc="DF962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9C6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E65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52C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504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203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F27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325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D02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83009D4"/>
    <w:multiLevelType w:val="hybridMultilevel"/>
    <w:tmpl w:val="57F4BB7E"/>
    <w:lvl w:ilvl="0" w:tplc="F948F53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A2"/>
    <w:rsid w:val="000018FE"/>
    <w:rsid w:val="0002636E"/>
    <w:rsid w:val="000435C1"/>
    <w:rsid w:val="0005032D"/>
    <w:rsid w:val="0005045C"/>
    <w:rsid w:val="00064AEB"/>
    <w:rsid w:val="00067193"/>
    <w:rsid w:val="00085D01"/>
    <w:rsid w:val="000B3EA7"/>
    <w:rsid w:val="000C0924"/>
    <w:rsid w:val="000C5136"/>
    <w:rsid w:val="00133D0E"/>
    <w:rsid w:val="00140753"/>
    <w:rsid w:val="00142C91"/>
    <w:rsid w:val="001A45AA"/>
    <w:rsid w:val="001C6091"/>
    <w:rsid w:val="001C788F"/>
    <w:rsid w:val="001E2EBB"/>
    <w:rsid w:val="001E6EF3"/>
    <w:rsid w:val="001F2C7F"/>
    <w:rsid w:val="001F548C"/>
    <w:rsid w:val="00214AE5"/>
    <w:rsid w:val="0022151D"/>
    <w:rsid w:val="00222816"/>
    <w:rsid w:val="00236BC9"/>
    <w:rsid w:val="00237295"/>
    <w:rsid w:val="00256D3C"/>
    <w:rsid w:val="00262B37"/>
    <w:rsid w:val="0026467D"/>
    <w:rsid w:val="002968C4"/>
    <w:rsid w:val="002C157A"/>
    <w:rsid w:val="002C3BE0"/>
    <w:rsid w:val="002C5D03"/>
    <w:rsid w:val="002D7080"/>
    <w:rsid w:val="002E0938"/>
    <w:rsid w:val="002E1A00"/>
    <w:rsid w:val="002E4E39"/>
    <w:rsid w:val="002F0C09"/>
    <w:rsid w:val="00302038"/>
    <w:rsid w:val="00330C91"/>
    <w:rsid w:val="003442EA"/>
    <w:rsid w:val="00345AD3"/>
    <w:rsid w:val="00361EFD"/>
    <w:rsid w:val="00362FF6"/>
    <w:rsid w:val="0036518C"/>
    <w:rsid w:val="00374AA9"/>
    <w:rsid w:val="00387578"/>
    <w:rsid w:val="003942B3"/>
    <w:rsid w:val="003A2437"/>
    <w:rsid w:val="003C228F"/>
    <w:rsid w:val="003D4662"/>
    <w:rsid w:val="003E1F16"/>
    <w:rsid w:val="003E3138"/>
    <w:rsid w:val="003F0E6E"/>
    <w:rsid w:val="003F5992"/>
    <w:rsid w:val="00412A5C"/>
    <w:rsid w:val="004302CA"/>
    <w:rsid w:val="004474BA"/>
    <w:rsid w:val="00450D4C"/>
    <w:rsid w:val="004528D0"/>
    <w:rsid w:val="004A2576"/>
    <w:rsid w:val="004A5FFE"/>
    <w:rsid w:val="004E14E8"/>
    <w:rsid w:val="004F49D3"/>
    <w:rsid w:val="0050530B"/>
    <w:rsid w:val="00515504"/>
    <w:rsid w:val="00552664"/>
    <w:rsid w:val="00560577"/>
    <w:rsid w:val="005631A0"/>
    <w:rsid w:val="00571FB9"/>
    <w:rsid w:val="005B3598"/>
    <w:rsid w:val="005C5CD8"/>
    <w:rsid w:val="005E7C75"/>
    <w:rsid w:val="005F4459"/>
    <w:rsid w:val="00616996"/>
    <w:rsid w:val="00636349"/>
    <w:rsid w:val="006508B4"/>
    <w:rsid w:val="006659C2"/>
    <w:rsid w:val="00685C2D"/>
    <w:rsid w:val="006A64C5"/>
    <w:rsid w:val="006B35A2"/>
    <w:rsid w:val="006B5523"/>
    <w:rsid w:val="006C43F3"/>
    <w:rsid w:val="006D677B"/>
    <w:rsid w:val="006E1526"/>
    <w:rsid w:val="006F280C"/>
    <w:rsid w:val="006F3B5F"/>
    <w:rsid w:val="006F56E1"/>
    <w:rsid w:val="007267B4"/>
    <w:rsid w:val="00733A0B"/>
    <w:rsid w:val="00744A4B"/>
    <w:rsid w:val="00750FA6"/>
    <w:rsid w:val="00755BA3"/>
    <w:rsid w:val="00756D62"/>
    <w:rsid w:val="00775540"/>
    <w:rsid w:val="00775D3E"/>
    <w:rsid w:val="0077692E"/>
    <w:rsid w:val="00791F58"/>
    <w:rsid w:val="007A3E23"/>
    <w:rsid w:val="007A6BC0"/>
    <w:rsid w:val="007C157C"/>
    <w:rsid w:val="0080481B"/>
    <w:rsid w:val="00811969"/>
    <w:rsid w:val="008272C3"/>
    <w:rsid w:val="00827BE2"/>
    <w:rsid w:val="00836805"/>
    <w:rsid w:val="00843F8B"/>
    <w:rsid w:val="00881CF5"/>
    <w:rsid w:val="008944B9"/>
    <w:rsid w:val="00895D74"/>
    <w:rsid w:val="008C16D4"/>
    <w:rsid w:val="008D6D02"/>
    <w:rsid w:val="008E44E4"/>
    <w:rsid w:val="008E51E5"/>
    <w:rsid w:val="008F7E91"/>
    <w:rsid w:val="00914895"/>
    <w:rsid w:val="0092585C"/>
    <w:rsid w:val="00952948"/>
    <w:rsid w:val="00963AEE"/>
    <w:rsid w:val="0097384D"/>
    <w:rsid w:val="00980D02"/>
    <w:rsid w:val="00990A70"/>
    <w:rsid w:val="009966D0"/>
    <w:rsid w:val="009A0133"/>
    <w:rsid w:val="009B1C27"/>
    <w:rsid w:val="009E0C3F"/>
    <w:rsid w:val="009F3F57"/>
    <w:rsid w:val="00A21F85"/>
    <w:rsid w:val="00A24291"/>
    <w:rsid w:val="00A30AF0"/>
    <w:rsid w:val="00A425C6"/>
    <w:rsid w:val="00A43E80"/>
    <w:rsid w:val="00A44757"/>
    <w:rsid w:val="00A553FB"/>
    <w:rsid w:val="00A55EB9"/>
    <w:rsid w:val="00A75D67"/>
    <w:rsid w:val="00A76056"/>
    <w:rsid w:val="00A81EBF"/>
    <w:rsid w:val="00A8285A"/>
    <w:rsid w:val="00A85D05"/>
    <w:rsid w:val="00AA0A19"/>
    <w:rsid w:val="00AA3D3F"/>
    <w:rsid w:val="00AB4AFE"/>
    <w:rsid w:val="00AE789E"/>
    <w:rsid w:val="00AF22FA"/>
    <w:rsid w:val="00B30504"/>
    <w:rsid w:val="00B35DC9"/>
    <w:rsid w:val="00B4626F"/>
    <w:rsid w:val="00B55426"/>
    <w:rsid w:val="00B700CD"/>
    <w:rsid w:val="00B8044C"/>
    <w:rsid w:val="00B82F71"/>
    <w:rsid w:val="00BA4059"/>
    <w:rsid w:val="00C06EE1"/>
    <w:rsid w:val="00C20DA9"/>
    <w:rsid w:val="00C31421"/>
    <w:rsid w:val="00C369FE"/>
    <w:rsid w:val="00C41F2C"/>
    <w:rsid w:val="00C633DA"/>
    <w:rsid w:val="00C73171"/>
    <w:rsid w:val="00C76E23"/>
    <w:rsid w:val="00C8238E"/>
    <w:rsid w:val="00C83699"/>
    <w:rsid w:val="00C87BA1"/>
    <w:rsid w:val="00C96944"/>
    <w:rsid w:val="00CE4F98"/>
    <w:rsid w:val="00CF67F6"/>
    <w:rsid w:val="00D01EC6"/>
    <w:rsid w:val="00D04BAC"/>
    <w:rsid w:val="00D20EF9"/>
    <w:rsid w:val="00D3613F"/>
    <w:rsid w:val="00D41BC0"/>
    <w:rsid w:val="00D65652"/>
    <w:rsid w:val="00D9705E"/>
    <w:rsid w:val="00DA0BD1"/>
    <w:rsid w:val="00DB69B1"/>
    <w:rsid w:val="00DC587B"/>
    <w:rsid w:val="00DE122A"/>
    <w:rsid w:val="00DE6D09"/>
    <w:rsid w:val="00DF660A"/>
    <w:rsid w:val="00E03318"/>
    <w:rsid w:val="00E04DEF"/>
    <w:rsid w:val="00E271E3"/>
    <w:rsid w:val="00E43ED4"/>
    <w:rsid w:val="00E538D9"/>
    <w:rsid w:val="00E63E68"/>
    <w:rsid w:val="00E82BBB"/>
    <w:rsid w:val="00E82C1F"/>
    <w:rsid w:val="00E87305"/>
    <w:rsid w:val="00E94C6B"/>
    <w:rsid w:val="00EA2A9D"/>
    <w:rsid w:val="00EA520A"/>
    <w:rsid w:val="00EA588E"/>
    <w:rsid w:val="00ED0A4D"/>
    <w:rsid w:val="00EF4E3C"/>
    <w:rsid w:val="00F0706D"/>
    <w:rsid w:val="00F078AC"/>
    <w:rsid w:val="00F167B7"/>
    <w:rsid w:val="00F22F53"/>
    <w:rsid w:val="00F260A4"/>
    <w:rsid w:val="00F416D6"/>
    <w:rsid w:val="00F44684"/>
    <w:rsid w:val="00F44C33"/>
    <w:rsid w:val="00F614A3"/>
    <w:rsid w:val="00F62411"/>
    <w:rsid w:val="00F801DF"/>
    <w:rsid w:val="00F823E9"/>
    <w:rsid w:val="00F94D84"/>
    <w:rsid w:val="00FA150F"/>
    <w:rsid w:val="00FA2C1A"/>
    <w:rsid w:val="00FB2B02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A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宋体"/>
      <w:kern w:val="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B35A2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F660A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F660A"/>
    <w:rPr>
      <w:rFonts w:ascii="宋体" w:eastAsia="宋体" w:hAnsi="Times New Roman" w:cs="宋体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DF660A"/>
    <w:pPr>
      <w:widowControl/>
      <w:adjustRightInd/>
      <w:spacing w:line="240" w:lineRule="auto"/>
      <w:ind w:firstLineChars="200" w:firstLine="420"/>
      <w:jc w:val="left"/>
      <w:textAlignment w:val="auto"/>
    </w:pPr>
    <w:rPr>
      <w:rFonts w:hAnsi="宋体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F660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hAnsi="宋体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3E3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E3138"/>
    <w:rPr>
      <w:rFonts w:ascii="宋体" w:eastAsia="宋体" w:hAnsi="Times New Roman" w:cs="宋体"/>
      <w:kern w:val="0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E313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E3138"/>
    <w:rPr>
      <w:rFonts w:ascii="宋体" w:eastAsia="宋体" w:hAnsi="Times New Roman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A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宋体"/>
      <w:kern w:val="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B35A2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F660A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F660A"/>
    <w:rPr>
      <w:rFonts w:ascii="宋体" w:eastAsia="宋体" w:hAnsi="Times New Roman" w:cs="宋体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DF660A"/>
    <w:pPr>
      <w:widowControl/>
      <w:adjustRightInd/>
      <w:spacing w:line="240" w:lineRule="auto"/>
      <w:ind w:firstLineChars="200" w:firstLine="420"/>
      <w:jc w:val="left"/>
      <w:textAlignment w:val="auto"/>
    </w:pPr>
    <w:rPr>
      <w:rFonts w:hAnsi="宋体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F660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hAnsi="宋体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3E3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E3138"/>
    <w:rPr>
      <w:rFonts w:ascii="宋体" w:eastAsia="宋体" w:hAnsi="Times New Roman" w:cs="宋体"/>
      <w:kern w:val="0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E313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E3138"/>
    <w:rPr>
      <w:rFonts w:ascii="宋体" w:eastAsia="宋体" w:hAnsi="Times New Roman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7304">
          <w:marLeft w:val="302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chn.cn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file:///C:\Users\Application%20Data\Tencent\Users\464285907\QQ\WinTemp\RichOle\R6CQ_NM~FW_4%7bMVCLJCOUIG.png" TargetMode="External"/><Relationship Id="rId20" Type="http://schemas.openxmlformats.org/officeDocument/2006/relationships/hyperlink" Target="http://xingkao.openedu.com.cn/shengkai/Default.aspx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file:///C:\Users\Application%20Data\Tencent\Users\464285907\QQ\WinTemp\RichOle\@9KKGE%5dBU4ON9J~4%5d)QBFX8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d.tlzyxy.com/" TargetMode="External"/><Relationship Id="rId14" Type="http://schemas.openxmlformats.org/officeDocument/2006/relationships/image" Target="file:///C:\Users\Application%20Data\Tencent\Users\464285907\QQ\WinTemp\RichOle\PX5K%60KTVJ7G3T(9NR84TKOS.png" TargetMode="External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</Words>
  <Characters>1484</Characters>
  <Application>Microsoft Office Word</Application>
  <DocSecurity>0</DocSecurity>
  <Lines>12</Lines>
  <Paragraphs>3</Paragraphs>
  <ScaleCrop>false</ScaleCrop>
  <Company>Sky123.Org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Windows 用户</cp:lastModifiedBy>
  <cp:revision>2</cp:revision>
  <dcterms:created xsi:type="dcterms:W3CDTF">2017-11-16T08:41:00Z</dcterms:created>
  <dcterms:modified xsi:type="dcterms:W3CDTF">2017-11-16T08:41:00Z</dcterms:modified>
</cp:coreProperties>
</file>